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B" w:rsidRDefault="0039710E" w:rsidP="0050593E">
      <w:pPr>
        <w:tabs>
          <w:tab w:val="left" w:pos="1110"/>
          <w:tab w:val="center" w:pos="4680"/>
        </w:tabs>
        <w:rPr>
          <w:rFonts w:ascii="Algerian" w:hAnsi="Algerian"/>
          <w:sz w:val="36"/>
          <w:szCs w:val="36"/>
          <w:u w:val="single"/>
        </w:rPr>
      </w:pPr>
      <w:r>
        <w:rPr>
          <w:rFonts w:ascii="Algerian" w:hAnsi="Algerian"/>
          <w:sz w:val="36"/>
          <w:szCs w:val="36"/>
        </w:rPr>
        <w:t xml:space="preserve">                                    </w:t>
      </w:r>
      <w:r w:rsidR="002927CB">
        <w:rPr>
          <w:rFonts w:ascii="Algerian" w:hAnsi="Algerian"/>
          <w:sz w:val="36"/>
          <w:szCs w:val="36"/>
          <w:u w:val="single"/>
        </w:rPr>
        <w:t xml:space="preserve"> </w:t>
      </w:r>
      <w:r w:rsidR="002927CB" w:rsidRPr="00CA0646">
        <w:rPr>
          <w:rFonts w:ascii="Algerian" w:hAnsi="Algerian"/>
          <w:sz w:val="36"/>
          <w:szCs w:val="36"/>
          <w:u w:val="single"/>
        </w:rPr>
        <w:t>Nirala ASPIRE</w:t>
      </w:r>
    </w:p>
    <w:p w:rsidR="0050593E" w:rsidRPr="0073306F" w:rsidRDefault="0050593E" w:rsidP="0050593E">
      <w:pPr>
        <w:tabs>
          <w:tab w:val="left" w:pos="1110"/>
          <w:tab w:val="center" w:pos="4680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927CB">
        <w:rPr>
          <w:rFonts w:cs="Arial"/>
          <w:b/>
        </w:rPr>
        <w:t xml:space="preserve">   </w:t>
      </w:r>
      <w:r>
        <w:rPr>
          <w:rFonts w:cs="Arial"/>
          <w:b/>
        </w:rPr>
        <w:t>GH-03</w:t>
      </w:r>
      <w:r w:rsidR="002927CB">
        <w:rPr>
          <w:rFonts w:cs="Arial"/>
          <w:b/>
        </w:rPr>
        <w:t xml:space="preserve"> Sector-16, Greater Noida West</w:t>
      </w:r>
    </w:p>
    <w:p w:rsidR="0050593E" w:rsidRPr="0073306F" w:rsidRDefault="0050593E" w:rsidP="0050593E">
      <w:pPr>
        <w:rPr>
          <w:rFonts w:cs="Arial"/>
        </w:rPr>
      </w:pPr>
    </w:p>
    <w:p w:rsidR="0050593E" w:rsidRPr="0073306F" w:rsidRDefault="0050593E" w:rsidP="0050593E">
      <w:pPr>
        <w:jc w:val="center"/>
        <w:rPr>
          <w:rFonts w:cs="Arial"/>
          <w:b/>
          <w:u w:val="single"/>
        </w:rPr>
      </w:pPr>
      <w:r w:rsidRPr="0073306F">
        <w:rPr>
          <w:rFonts w:cs="Arial"/>
          <w:b/>
          <w:u w:val="single"/>
        </w:rPr>
        <w:t>PRICE LIST</w:t>
      </w:r>
    </w:p>
    <w:p w:rsidR="0050593E" w:rsidRDefault="0050593E" w:rsidP="0050593E">
      <w:pPr>
        <w:jc w:val="right"/>
        <w:rPr>
          <w:rFonts w:cs="Arial"/>
        </w:rPr>
      </w:pPr>
      <w:r>
        <w:rPr>
          <w:rFonts w:cs="Arial"/>
        </w:rPr>
        <w:t>W.e.f</w:t>
      </w:r>
      <w:r w:rsidRPr="0073306F">
        <w:rPr>
          <w:rFonts w:cs="Arial"/>
        </w:rPr>
        <w:t xml:space="preserve">. </w:t>
      </w:r>
      <w:r w:rsidR="00F74E11">
        <w:rPr>
          <w:rFonts w:cs="Arial"/>
        </w:rPr>
        <w:t>05</w:t>
      </w:r>
      <w:r w:rsidR="00D376F7">
        <w:rPr>
          <w:rFonts w:cs="Arial"/>
        </w:rPr>
        <w:t>.12.2015</w:t>
      </w:r>
      <w:r w:rsidR="003E67DD">
        <w:rPr>
          <w:rFonts w:cs="Arial"/>
        </w:rPr>
        <w:t xml:space="preserve"> </w:t>
      </w:r>
      <w:r>
        <w:rPr>
          <w:rFonts w:cs="Arial"/>
        </w:rPr>
        <w:br/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0"/>
      </w:tblGrid>
      <w:tr w:rsidR="002927CB" w:rsidRPr="00B33171" w:rsidTr="0033335C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X="-148" w:tblpY="1"/>
              <w:tblOverlap w:val="never"/>
              <w:tblW w:w="9265" w:type="dxa"/>
              <w:tblLayout w:type="fixed"/>
              <w:tblLook w:val="04A0"/>
            </w:tblPr>
            <w:tblGrid>
              <w:gridCol w:w="2821"/>
              <w:gridCol w:w="2745"/>
              <w:gridCol w:w="3699"/>
            </w:tblGrid>
            <w:tr w:rsidR="002927CB" w:rsidRPr="00CC65A3" w:rsidTr="0033335C">
              <w:trPr>
                <w:trHeight w:val="75"/>
              </w:trPr>
              <w:tc>
                <w:tcPr>
                  <w:tcW w:w="2821" w:type="dxa"/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Types</w:t>
                  </w:r>
                </w:p>
              </w:tc>
              <w:tc>
                <w:tcPr>
                  <w:tcW w:w="2745" w:type="dxa"/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Super/Saleable/Leasable Area</w:t>
                  </w:r>
                </w:p>
              </w:tc>
              <w:tc>
                <w:tcPr>
                  <w:tcW w:w="3699" w:type="dxa"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Description</w:t>
                  </w:r>
                </w:p>
              </w:tc>
            </w:tr>
            <w:tr w:rsidR="002927CB" w:rsidRPr="00CC65A3" w:rsidTr="0033335C">
              <w:trPr>
                <w:trHeight w:val="216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BB6083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1065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2BHK+2TOILET+STORE/PUJA</w:t>
                  </w:r>
                </w:p>
              </w:tc>
            </w:tr>
            <w:tr w:rsidR="002927CB" w:rsidRPr="00CC65A3" w:rsidTr="0033335C">
              <w:trPr>
                <w:trHeight w:val="98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1180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2BHK+2TOILET+STUDY</w:t>
                  </w:r>
                </w:p>
              </w:tc>
            </w:tr>
            <w:tr w:rsidR="002927CB" w:rsidRPr="00CC65A3" w:rsidTr="0033335C">
              <w:trPr>
                <w:trHeight w:val="118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1365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3BHK+2TOILET+DRESS</w:t>
                  </w:r>
                </w:p>
              </w:tc>
            </w:tr>
            <w:tr w:rsidR="002927CB" w:rsidRPr="00CC65A3" w:rsidTr="0033335C">
              <w:trPr>
                <w:trHeight w:val="152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1460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3BHK+2TOILET+DRESS</w:t>
                  </w:r>
                </w:p>
              </w:tc>
            </w:tr>
            <w:tr w:rsidR="002927CB" w:rsidRPr="00CC65A3" w:rsidTr="0033335C">
              <w:trPr>
                <w:trHeight w:val="186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1710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3BHK+3TOILET+SERVANT</w:t>
                  </w:r>
                </w:p>
              </w:tc>
            </w:tr>
            <w:tr w:rsidR="002927CB" w:rsidRPr="00CC65A3" w:rsidTr="0033335C">
              <w:trPr>
                <w:trHeight w:val="75"/>
              </w:trPr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 xml:space="preserve">Type  </w:t>
                  </w:r>
                  <w:r w:rsidR="007628C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2480 sq feet</w:t>
                  </w:r>
                </w:p>
              </w:tc>
              <w:tc>
                <w:tcPr>
                  <w:tcW w:w="3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27CB" w:rsidRPr="00CC65A3" w:rsidRDefault="002927CB" w:rsidP="008C7E78">
                  <w:pPr>
                    <w:jc w:val="center"/>
                    <w:rPr>
                      <w:sz w:val="20"/>
                      <w:szCs w:val="20"/>
                    </w:rPr>
                  </w:pPr>
                  <w:r w:rsidRPr="00CC65A3">
                    <w:rPr>
                      <w:sz w:val="20"/>
                      <w:szCs w:val="20"/>
                    </w:rPr>
                    <w:t>4BHK+5TOILET+ SERVANT</w:t>
                  </w:r>
                </w:p>
              </w:tc>
            </w:tr>
          </w:tbl>
          <w:p w:rsidR="002927CB" w:rsidRDefault="002927CB"/>
        </w:tc>
      </w:tr>
    </w:tbl>
    <w:tbl>
      <w:tblPr>
        <w:tblpPr w:leftFromText="180" w:rightFromText="180" w:vertAnchor="text" w:horzAnchor="margin" w:tblpXSpec="right" w:tblpY="1556"/>
        <w:tblW w:w="1860" w:type="dxa"/>
        <w:tblLook w:val="04A0"/>
      </w:tblPr>
      <w:tblGrid>
        <w:gridCol w:w="930"/>
        <w:gridCol w:w="930"/>
      </w:tblGrid>
      <w:tr w:rsidR="0050593E" w:rsidRPr="007472B8" w:rsidTr="003A2DA8">
        <w:trPr>
          <w:trHeight w:val="349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B33171" w:rsidRDefault="0050593E" w:rsidP="003971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3171">
              <w:rPr>
                <w:rFonts w:asciiTheme="minorHAnsi" w:hAnsiTheme="minorHAnsi" w:cstheme="minorHAnsi"/>
                <w:b/>
                <w:bCs/>
                <w:color w:val="000000"/>
              </w:rPr>
              <w:t>Floor PLC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B33171" w:rsidRDefault="0050593E" w:rsidP="003971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3171">
              <w:rPr>
                <w:rFonts w:asciiTheme="minorHAnsi" w:hAnsiTheme="minorHAnsi" w:cstheme="minorHAnsi"/>
                <w:b/>
                <w:bCs/>
                <w:color w:val="000000"/>
              </w:rPr>
              <w:t>Rs. /sq. ft.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EA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7A8B">
              <w:rPr>
                <w:color w:val="000000"/>
              </w:rPr>
              <w:t>35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A42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7A8B">
              <w:rPr>
                <w:color w:val="000000"/>
              </w:rPr>
              <w:t>50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EA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7A8B">
              <w:rPr>
                <w:color w:val="000000"/>
              </w:rPr>
              <w:t>65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EA7A8B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EA7A8B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EA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7A8B">
              <w:rPr>
                <w:color w:val="000000"/>
              </w:rPr>
              <w:t>10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7A8B">
              <w:rPr>
                <w:color w:val="000000"/>
              </w:rPr>
              <w:t>25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F269BC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7A8B">
              <w:rPr>
                <w:color w:val="000000"/>
              </w:rPr>
              <w:t>40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EA7A8B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50593E" w:rsidRPr="007472B8" w:rsidTr="003A2DA8">
        <w:trPr>
          <w:trHeight w:val="17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50593E" w:rsidP="0039710E">
            <w:pPr>
              <w:jc w:val="center"/>
              <w:rPr>
                <w:color w:val="000000"/>
              </w:rPr>
            </w:pPr>
            <w:r w:rsidRPr="007472B8">
              <w:rPr>
                <w:rFonts w:cs="Arial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93E" w:rsidRPr="007472B8" w:rsidRDefault="00EA7A8B" w:rsidP="0039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</w:tbl>
    <w:p w:rsidR="0050593E" w:rsidRDefault="0050593E" w:rsidP="0050593E">
      <w:pPr>
        <w:rPr>
          <w:rFonts w:cs="Arial"/>
          <w:b/>
        </w:rPr>
      </w:pPr>
    </w:p>
    <w:p w:rsidR="00A42773" w:rsidRDefault="00A42773" w:rsidP="0050593E">
      <w:pPr>
        <w:rPr>
          <w:rFonts w:cs="Arial"/>
          <w:b/>
        </w:rPr>
      </w:pPr>
    </w:p>
    <w:tbl>
      <w:tblPr>
        <w:tblW w:w="6945" w:type="dxa"/>
        <w:tblInd w:w="93" w:type="dxa"/>
        <w:tblLook w:val="04A0"/>
      </w:tblPr>
      <w:tblGrid>
        <w:gridCol w:w="4605"/>
        <w:gridCol w:w="2340"/>
      </w:tblGrid>
      <w:tr w:rsidR="005A18AC" w:rsidRPr="0039710E" w:rsidTr="005A18AC">
        <w:trPr>
          <w:trHeight w:val="273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8AC" w:rsidRDefault="005A18AC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CA7">
              <w:rPr>
                <w:b/>
                <w:bCs/>
                <w:color w:val="000000"/>
                <w:sz w:val="22"/>
                <w:szCs w:val="22"/>
              </w:rPr>
              <w:t>No Pre EMI (Till offer of Possession)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5A18AC" w:rsidRPr="00EA0CA7" w:rsidRDefault="005A18AC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(10:80:10) &amp; (5:75:20)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18AC" w:rsidRPr="005F66A1" w:rsidRDefault="005A18AC" w:rsidP="00D042F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Possession Linked (50:50)  #</w:t>
            </w:r>
          </w:p>
        </w:tc>
      </w:tr>
      <w:tr w:rsidR="005A18AC" w:rsidRPr="0039710E" w:rsidTr="00D042FA">
        <w:trPr>
          <w:trHeight w:val="237"/>
        </w:trPr>
        <w:tc>
          <w:tcPr>
            <w:tcW w:w="4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8AC" w:rsidRPr="00EA0CA7" w:rsidRDefault="005A18AC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Rs. 3190</w:t>
            </w:r>
            <w:r w:rsidRPr="00EA0CA7">
              <w:rPr>
                <w:b/>
                <w:bCs/>
                <w:color w:val="000000"/>
                <w:sz w:val="22"/>
                <w:szCs w:val="22"/>
              </w:rPr>
              <w:t xml:space="preserve"> /-sq.ft.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18AC" w:rsidRDefault="005A18AC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2990/- sq. ft.</w:t>
            </w:r>
          </w:p>
        </w:tc>
      </w:tr>
      <w:tr w:rsidR="00D042FA" w:rsidRPr="0039710E" w:rsidTr="005A18AC">
        <w:trPr>
          <w:trHeight w:val="237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2FA" w:rsidRDefault="00D042FA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42FA" w:rsidRDefault="00D042FA" w:rsidP="00D0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593E" w:rsidRPr="0073306F" w:rsidRDefault="0050593E" w:rsidP="0050593E">
      <w:pPr>
        <w:rPr>
          <w:rFonts w:cs="Arial"/>
          <w:b/>
        </w:rPr>
      </w:pPr>
    </w:p>
    <w:p w:rsidR="0050593E" w:rsidRDefault="0050593E" w:rsidP="0050593E">
      <w:pPr>
        <w:rPr>
          <w:rFonts w:cs="Arial"/>
          <w:b/>
        </w:rPr>
      </w:pPr>
      <w:r w:rsidRPr="0073306F">
        <w:rPr>
          <w:rFonts w:cs="Arial"/>
          <w:b/>
          <w:u w:val="single"/>
        </w:rPr>
        <w:t>PRIME LOCATION CHARGES</w:t>
      </w:r>
      <w:r w:rsidRPr="0073306F">
        <w:rPr>
          <w:rFonts w:cs="Arial"/>
          <w:b/>
        </w:rPr>
        <w:t>:-</w:t>
      </w:r>
    </w:p>
    <w:p w:rsidR="0050593E" w:rsidRDefault="0050593E" w:rsidP="0050593E">
      <w:pPr>
        <w:rPr>
          <w:rFonts w:cs="Arial"/>
          <w:b/>
        </w:rPr>
      </w:pPr>
    </w:p>
    <w:p w:rsidR="0050593E" w:rsidRPr="00B33171" w:rsidRDefault="0050593E" w:rsidP="0050593E">
      <w:pPr>
        <w:pStyle w:val="NoSpacing"/>
      </w:pPr>
      <w:r w:rsidRPr="00B33171">
        <w:t xml:space="preserve">Park Facing: - Rs. </w:t>
      </w:r>
      <w:r w:rsidR="00F269BC">
        <w:t xml:space="preserve">50 </w:t>
      </w:r>
      <w:r w:rsidRPr="00B33171">
        <w:t>/sq.ft</w:t>
      </w:r>
    </w:p>
    <w:p w:rsidR="0050593E" w:rsidRPr="00B33171" w:rsidRDefault="0050593E" w:rsidP="0050593E">
      <w:pPr>
        <w:pStyle w:val="NoSpacing"/>
      </w:pPr>
    </w:p>
    <w:p w:rsidR="0050593E" w:rsidRPr="00B33171" w:rsidRDefault="0050593E" w:rsidP="0050593E">
      <w:pPr>
        <w:pStyle w:val="NoSpacing"/>
      </w:pPr>
      <w:r w:rsidRPr="00B33171">
        <w:t xml:space="preserve">Road Facing: - Rs. </w:t>
      </w:r>
      <w:r w:rsidR="00F269BC">
        <w:t>25</w:t>
      </w:r>
      <w:r w:rsidRPr="00B33171">
        <w:t xml:space="preserve"> /sq.ft</w:t>
      </w:r>
    </w:p>
    <w:p w:rsidR="0050593E" w:rsidRDefault="0050593E" w:rsidP="0050593E">
      <w:pPr>
        <w:rPr>
          <w:rFonts w:cs="Arial"/>
        </w:rPr>
      </w:pPr>
    </w:p>
    <w:p w:rsidR="0050593E" w:rsidRDefault="0050593E" w:rsidP="0050593E">
      <w:pPr>
        <w:rPr>
          <w:rFonts w:cs="Arial"/>
          <w:b/>
          <w:u w:val="single"/>
        </w:rPr>
      </w:pPr>
      <w:r w:rsidRPr="00641C92">
        <w:rPr>
          <w:rFonts w:cs="Arial"/>
          <w:b/>
          <w:u w:val="single"/>
        </w:rPr>
        <w:t>OTHER CHARGES:-</w:t>
      </w:r>
    </w:p>
    <w:p w:rsidR="0050593E" w:rsidRDefault="0050593E" w:rsidP="0050593E">
      <w:pPr>
        <w:rPr>
          <w:rFonts w:cs="Arial"/>
          <w:b/>
          <w:u w:val="single"/>
        </w:rPr>
      </w:pPr>
    </w:p>
    <w:p w:rsidR="0050593E" w:rsidRPr="00D30B2C" w:rsidRDefault="00F269BC" w:rsidP="005059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</w:t>
      </w:r>
      <w:r w:rsidR="0050593E" w:rsidRPr="00D30B2C">
        <w:rPr>
          <w:rFonts w:asciiTheme="minorHAnsi" w:hAnsiTheme="minorHAnsi" w:cstheme="minorHAnsi"/>
          <w:sz w:val="22"/>
          <w:szCs w:val="22"/>
        </w:rPr>
        <w:t xml:space="preserve">Covered Car Parking (One):--   </w:t>
      </w:r>
      <w:r w:rsidR="00A42773">
        <w:rPr>
          <w:rFonts w:asciiTheme="minorHAnsi" w:hAnsiTheme="minorHAnsi" w:cstheme="minorHAnsi"/>
          <w:sz w:val="22"/>
          <w:szCs w:val="22"/>
        </w:rPr>
        <w:t>Rs. 295000</w:t>
      </w:r>
    </w:p>
    <w:p w:rsidR="0050593E" w:rsidRDefault="0050593E" w:rsidP="0050593E">
      <w:pPr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Additional Power Back-up (Per KVA):- Rs. 20000</w:t>
      </w:r>
    </w:p>
    <w:p w:rsidR="00F269BC" w:rsidRPr="00F269BC" w:rsidRDefault="00F269BC" w:rsidP="0050593E">
      <w:pPr>
        <w:rPr>
          <w:rFonts w:asciiTheme="minorHAnsi" w:hAnsiTheme="minorHAnsi" w:cstheme="minorHAnsi"/>
          <w:sz w:val="22"/>
          <w:szCs w:val="22"/>
        </w:rPr>
      </w:pPr>
    </w:p>
    <w:p w:rsidR="0050593E" w:rsidRPr="00D30B2C" w:rsidRDefault="0050593E" w:rsidP="0050593E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Fire Fighting, EEC, Club Membership, Power back-up (1 KVA),</w:t>
      </w:r>
      <w:r w:rsidR="00EA7A8B">
        <w:rPr>
          <w:rFonts w:asciiTheme="minorHAnsi" w:hAnsiTheme="minorHAnsi" w:cstheme="minorHAnsi"/>
          <w:sz w:val="22"/>
          <w:szCs w:val="22"/>
        </w:rPr>
        <w:t xml:space="preserve"> Covered Car Parking (One Nos.), </w:t>
      </w:r>
      <w:r w:rsidRPr="00D30B2C">
        <w:rPr>
          <w:rFonts w:asciiTheme="minorHAnsi" w:hAnsiTheme="minorHAnsi" w:cstheme="minorHAnsi"/>
          <w:sz w:val="22"/>
          <w:szCs w:val="22"/>
        </w:rPr>
        <w:t>Lease Rent are included in basic cost.</w:t>
      </w:r>
    </w:p>
    <w:p w:rsidR="0050593E" w:rsidRPr="00D30B2C" w:rsidRDefault="0050593E" w:rsidP="0050593E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C">
        <w:rPr>
          <w:rFonts w:asciiTheme="minorHAnsi" w:hAnsiTheme="minorHAnsi" w:cstheme="minorHAnsi"/>
          <w:sz w:val="22"/>
          <w:szCs w:val="22"/>
        </w:rPr>
        <w:t>IFMS shall be Rs. 20/- sq ft payable at the time of offer of possession to RWA/Maintenance Agency.</w:t>
      </w:r>
    </w:p>
    <w:p w:rsidR="0050593E" w:rsidRPr="005A4398" w:rsidRDefault="0050593E" w:rsidP="0050593E">
      <w:pPr>
        <w:tabs>
          <w:tab w:val="left" w:pos="2835"/>
        </w:tabs>
        <w:rPr>
          <w:b/>
          <w:color w:val="000000"/>
          <w:sz w:val="20"/>
          <w:szCs w:val="20"/>
        </w:rPr>
      </w:pPr>
      <w:r w:rsidRPr="00A60D33">
        <w:rPr>
          <w:rFonts w:cs="Arial"/>
          <w:b/>
          <w:color w:val="000000"/>
          <w:sz w:val="20"/>
          <w:szCs w:val="20"/>
        </w:rPr>
        <w:t>NOTE:</w:t>
      </w:r>
      <w:r w:rsidRPr="005A4398">
        <w:rPr>
          <w:b/>
          <w:color w:val="000000"/>
          <w:sz w:val="20"/>
          <w:szCs w:val="20"/>
        </w:rPr>
        <w:tab/>
      </w:r>
    </w:p>
    <w:p w:rsidR="0050593E" w:rsidRPr="00176D96" w:rsidRDefault="0050593E" w:rsidP="00176D96">
      <w:pPr>
        <w:pStyle w:val="NoSpacing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176D96" w:rsidRDefault="00176D96" w:rsidP="0050593E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# </w:t>
      </w:r>
      <w:r w:rsidR="00F74E11">
        <w:rPr>
          <w:rFonts w:asciiTheme="minorHAnsi" w:hAnsiTheme="minorHAnsi" w:cstheme="minorHAnsi"/>
          <w:sz w:val="20"/>
          <w:szCs w:val="20"/>
        </w:rPr>
        <w:t xml:space="preserve">* </w:t>
      </w:r>
      <w:r>
        <w:rPr>
          <w:rFonts w:asciiTheme="minorHAnsi" w:hAnsiTheme="minorHAnsi" w:cstheme="minorHAnsi"/>
          <w:sz w:val="20"/>
          <w:szCs w:val="20"/>
        </w:rPr>
        <w:t>All Inclusive Price except Floor</w:t>
      </w:r>
      <w:r w:rsidR="002D5090">
        <w:rPr>
          <w:rFonts w:asciiTheme="minorHAnsi" w:hAnsiTheme="minorHAnsi" w:cstheme="minorHAnsi"/>
          <w:sz w:val="20"/>
          <w:szCs w:val="20"/>
        </w:rPr>
        <w:t xml:space="preserve"> PLC</w:t>
      </w:r>
      <w:r w:rsidR="00F74E11">
        <w:rPr>
          <w:rFonts w:asciiTheme="minorHAnsi" w:hAnsiTheme="minorHAnsi" w:cstheme="minorHAnsi"/>
          <w:sz w:val="20"/>
          <w:szCs w:val="20"/>
        </w:rPr>
        <w:t xml:space="preserve"> , V</w:t>
      </w:r>
      <w:r w:rsidR="009D27C3">
        <w:rPr>
          <w:rFonts w:asciiTheme="minorHAnsi" w:hAnsiTheme="minorHAnsi" w:cstheme="minorHAnsi"/>
          <w:sz w:val="20"/>
          <w:szCs w:val="20"/>
        </w:rPr>
        <w:t xml:space="preserve">iew </w:t>
      </w:r>
      <w:r w:rsidR="00F74E11">
        <w:rPr>
          <w:rFonts w:asciiTheme="minorHAnsi" w:hAnsiTheme="minorHAnsi" w:cstheme="minorHAnsi"/>
          <w:sz w:val="20"/>
          <w:szCs w:val="20"/>
        </w:rPr>
        <w:t xml:space="preserve"> PLC</w:t>
      </w:r>
      <w:r>
        <w:rPr>
          <w:rFonts w:asciiTheme="minorHAnsi" w:hAnsiTheme="minorHAnsi" w:cstheme="minorHAnsi"/>
          <w:sz w:val="20"/>
          <w:szCs w:val="20"/>
        </w:rPr>
        <w:t xml:space="preserve"> and IFMS. </w:t>
      </w:r>
    </w:p>
    <w:p w:rsidR="0050593E" w:rsidRPr="00B33171" w:rsidRDefault="0050593E" w:rsidP="0050593E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171">
        <w:rPr>
          <w:rFonts w:asciiTheme="minorHAnsi" w:hAnsiTheme="minorHAnsi" w:cstheme="minorHAnsi"/>
          <w:sz w:val="20"/>
          <w:szCs w:val="20"/>
        </w:rPr>
        <w:t xml:space="preserve">All specification numbers, areas are tentative and may be varying by </w:t>
      </w:r>
      <w:r w:rsidRPr="00B33171">
        <w:rPr>
          <w:rFonts w:asciiTheme="minorHAnsi" w:hAnsiTheme="minorHAnsi" w:cstheme="minorHAnsi"/>
          <w:sz w:val="20"/>
          <w:szCs w:val="20"/>
          <w:u w:val="single"/>
        </w:rPr>
        <w:t>+</w:t>
      </w:r>
      <w:r w:rsidRPr="00B33171">
        <w:rPr>
          <w:rFonts w:asciiTheme="minorHAnsi" w:hAnsiTheme="minorHAnsi" w:cstheme="minorHAnsi"/>
          <w:sz w:val="20"/>
          <w:szCs w:val="20"/>
        </w:rPr>
        <w:t xml:space="preserve"> 3%.</w:t>
      </w:r>
    </w:p>
    <w:p w:rsidR="0050593E" w:rsidRPr="00B33171" w:rsidRDefault="0050593E" w:rsidP="0050593E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171">
        <w:rPr>
          <w:rFonts w:asciiTheme="minorHAnsi" w:hAnsiTheme="minorHAnsi" w:cstheme="minorHAnsi"/>
          <w:sz w:val="20"/>
          <w:szCs w:val="20"/>
        </w:rPr>
        <w:t>Service Tax shall be additional as per actual.</w:t>
      </w:r>
    </w:p>
    <w:p w:rsidR="0050593E" w:rsidRDefault="0050593E" w:rsidP="0050593E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3171">
        <w:rPr>
          <w:rFonts w:asciiTheme="minorHAnsi" w:hAnsiTheme="minorHAnsi" w:cstheme="minorHAnsi"/>
          <w:sz w:val="20"/>
          <w:szCs w:val="20"/>
        </w:rPr>
        <w:t>All Payment should be m</w:t>
      </w:r>
      <w:r w:rsidR="002927CB">
        <w:rPr>
          <w:rFonts w:asciiTheme="minorHAnsi" w:hAnsiTheme="minorHAnsi" w:cstheme="minorHAnsi"/>
          <w:sz w:val="20"/>
          <w:szCs w:val="20"/>
        </w:rPr>
        <w:t>ade in favor of “Nirala Housing</w:t>
      </w:r>
      <w:r w:rsidRPr="00B33171">
        <w:rPr>
          <w:rFonts w:asciiTheme="minorHAnsi" w:hAnsiTheme="minorHAnsi" w:cstheme="minorHAnsi"/>
          <w:sz w:val="20"/>
          <w:szCs w:val="20"/>
        </w:rPr>
        <w:t xml:space="preserve"> Pvt. Ltd</w:t>
      </w:r>
      <w:r w:rsidR="00374C78">
        <w:rPr>
          <w:rFonts w:asciiTheme="minorHAnsi" w:hAnsiTheme="minorHAnsi" w:cstheme="minorHAnsi"/>
          <w:sz w:val="20"/>
          <w:szCs w:val="20"/>
        </w:rPr>
        <w:t>”</w:t>
      </w:r>
      <w:r w:rsidRPr="00B33171">
        <w:rPr>
          <w:rFonts w:asciiTheme="minorHAnsi" w:hAnsiTheme="minorHAnsi" w:cstheme="minorHAnsi"/>
          <w:sz w:val="20"/>
          <w:szCs w:val="20"/>
        </w:rPr>
        <w:t>. Through A/C Payee Cheque/Pay Order/demand draft only payable at Delhi/Noida</w:t>
      </w:r>
    </w:p>
    <w:p w:rsidR="0039710E" w:rsidRDefault="0039710E" w:rsidP="002673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76D96" w:rsidRDefault="003A2DA8" w:rsidP="003A2DA8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</w:t>
      </w:r>
    </w:p>
    <w:p w:rsidR="0050593E" w:rsidRPr="005A4398" w:rsidRDefault="003A2DA8" w:rsidP="003A2DA8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</w:t>
      </w:r>
      <w:r w:rsidR="0050593E" w:rsidRPr="005A4398">
        <w:rPr>
          <w:rFonts w:ascii="Arial" w:hAnsi="Arial" w:cs="Arial"/>
          <w:b/>
          <w:sz w:val="16"/>
          <w:szCs w:val="16"/>
        </w:rPr>
        <w:t>P</w:t>
      </w:r>
      <w:r w:rsidR="0050593E">
        <w:rPr>
          <w:rFonts w:ascii="Arial" w:hAnsi="Arial" w:cs="Arial"/>
          <w:b/>
          <w:sz w:val="16"/>
          <w:szCs w:val="16"/>
        </w:rPr>
        <w:t>ayment Plan at Page 2</w:t>
      </w:r>
    </w:p>
    <w:p w:rsidR="00D11882" w:rsidRDefault="00D11882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F74E11" w:rsidRDefault="00F74E11" w:rsidP="00D11882">
      <w:pPr>
        <w:pStyle w:val="ListParagraph"/>
        <w:jc w:val="center"/>
        <w:rPr>
          <w:rFonts w:ascii="Arial" w:hAnsi="Arial" w:cs="Arial"/>
          <w:b/>
          <w:color w:val="000000"/>
          <w:u w:val="single"/>
        </w:rPr>
      </w:pPr>
    </w:p>
    <w:p w:rsidR="005F66A1" w:rsidRPr="009E1DC2" w:rsidRDefault="005F66A1" w:rsidP="005F66A1">
      <w:pPr>
        <w:pStyle w:val="ListParagraph"/>
        <w:rPr>
          <w:b/>
          <w:color w:val="000000" w:themeColor="text1"/>
          <w:sz w:val="20"/>
          <w:szCs w:val="20"/>
        </w:rPr>
      </w:pPr>
    </w:p>
    <w:p w:rsidR="00E529C1" w:rsidRPr="009E1DC2" w:rsidRDefault="00E529C1" w:rsidP="00E529C1">
      <w:pPr>
        <w:ind w:left="720" w:firstLine="720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8"/>
        <w:gridCol w:w="1031"/>
        <w:gridCol w:w="1031"/>
      </w:tblGrid>
      <w:tr w:rsidR="000701C6" w:rsidRPr="003E4E5B" w:rsidTr="00943D91">
        <w:trPr>
          <w:trHeight w:val="16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C6" w:rsidRDefault="000701C6" w:rsidP="00F10F16">
            <w:pPr>
              <w:jc w:val="center"/>
              <w:rPr>
                <w:rFonts w:cstheme="minorHAnsi"/>
                <w:b/>
                <w:color w:val="244061"/>
                <w:sz w:val="22"/>
                <w:szCs w:val="20"/>
              </w:rPr>
            </w:pPr>
            <w:r w:rsidRPr="00E218C5">
              <w:rPr>
                <w:rFonts w:cstheme="minorHAnsi"/>
                <w:b/>
                <w:color w:val="244061"/>
                <w:sz w:val="22"/>
                <w:szCs w:val="20"/>
              </w:rPr>
              <w:t>No Pre EMI till Offer of Possession</w:t>
            </w:r>
            <w:r>
              <w:rPr>
                <w:rFonts w:cstheme="minorHAnsi"/>
                <w:b/>
                <w:color w:val="244061"/>
                <w:sz w:val="22"/>
                <w:szCs w:val="20"/>
              </w:rPr>
              <w:t>*</w:t>
            </w:r>
          </w:p>
          <w:p w:rsidR="000701C6" w:rsidRPr="003E4E5B" w:rsidRDefault="000701C6" w:rsidP="00F10F16">
            <w:pPr>
              <w:jc w:val="center"/>
              <w:rPr>
                <w:rFonts w:cstheme="minorHAnsi"/>
                <w:b/>
                <w:color w:val="244061"/>
                <w:sz w:val="20"/>
                <w:szCs w:val="20"/>
              </w:rPr>
            </w:pPr>
            <w:r>
              <w:rPr>
                <w:rFonts w:cstheme="minorHAnsi"/>
                <w:b/>
                <w:color w:val="244061"/>
                <w:sz w:val="22"/>
                <w:szCs w:val="20"/>
              </w:rPr>
              <w:t>(10:80:10) &amp; (5:75:20)</w:t>
            </w:r>
          </w:p>
        </w:tc>
        <w:tc>
          <w:tcPr>
            <w:tcW w:w="1031" w:type="dxa"/>
          </w:tcPr>
          <w:p w:rsidR="000701C6" w:rsidRPr="003E4E5B" w:rsidRDefault="000701C6" w:rsidP="00F10F1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10:80:10</w:t>
            </w:r>
          </w:p>
        </w:tc>
        <w:tc>
          <w:tcPr>
            <w:tcW w:w="1031" w:type="dxa"/>
          </w:tcPr>
          <w:p w:rsidR="000701C6" w:rsidRPr="003E4E5B" w:rsidRDefault="000701C6" w:rsidP="00F10F1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5:75:20</w:t>
            </w:r>
          </w:p>
        </w:tc>
      </w:tr>
      <w:tr w:rsidR="000701C6" w:rsidRPr="00231EE5" w:rsidTr="00943D91">
        <w:trPr>
          <w:trHeight w:val="29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231EE5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At the time of Booking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231EE5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C6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5%</w:t>
            </w:r>
          </w:p>
        </w:tc>
      </w:tr>
      <w:tr w:rsidR="000701C6" w:rsidRPr="00231EE5" w:rsidTr="00943D91">
        <w:trPr>
          <w:trHeight w:val="29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9E1DC2" w:rsidRDefault="000701C6" w:rsidP="00F10F1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 2</w:t>
            </w:r>
            <w:r w:rsidRPr="00761DD7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Installment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231EE5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80</w:t>
            </w: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C6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75%</w:t>
            </w:r>
          </w:p>
        </w:tc>
      </w:tr>
      <w:tr w:rsidR="000701C6" w:rsidRPr="00231EE5" w:rsidTr="00F62CB8">
        <w:trPr>
          <w:trHeight w:val="1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231EE5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At the time of offer of Possession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C6" w:rsidRPr="00231EE5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C6" w:rsidRDefault="000701C6" w:rsidP="00F10F1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20%</w:t>
            </w:r>
          </w:p>
        </w:tc>
      </w:tr>
    </w:tbl>
    <w:p w:rsidR="00E529C1" w:rsidRPr="00231EE5" w:rsidRDefault="00E529C1" w:rsidP="00E529C1">
      <w:pPr>
        <w:rPr>
          <w:rFonts w:asciiTheme="minorHAnsi" w:hAnsiTheme="minorHAnsi" w:cstheme="minorHAnsi"/>
          <w:b/>
          <w:color w:val="000000"/>
          <w:sz w:val="14"/>
          <w:szCs w:val="14"/>
        </w:rPr>
      </w:pPr>
    </w:p>
    <w:p w:rsidR="00E529C1" w:rsidRDefault="00E529C1" w:rsidP="00E529C1">
      <w:pPr>
        <w:jc w:val="both"/>
        <w:rPr>
          <w:b/>
          <w:color w:val="000000"/>
          <w:sz w:val="20"/>
          <w:szCs w:val="20"/>
        </w:rPr>
      </w:pPr>
    </w:p>
    <w:p w:rsidR="00F62CB8" w:rsidRDefault="00F62CB8" w:rsidP="00E529C1">
      <w:pPr>
        <w:jc w:val="both"/>
        <w:rPr>
          <w:b/>
          <w:color w:val="000000"/>
          <w:sz w:val="20"/>
          <w:szCs w:val="20"/>
        </w:rPr>
      </w:pPr>
    </w:p>
    <w:p w:rsidR="00F74E11" w:rsidRDefault="00F74E11" w:rsidP="00E529C1">
      <w:pPr>
        <w:jc w:val="both"/>
        <w:rPr>
          <w:b/>
          <w:color w:val="000000"/>
          <w:sz w:val="20"/>
          <w:szCs w:val="20"/>
        </w:rPr>
      </w:pPr>
    </w:p>
    <w:p w:rsidR="00F74E11" w:rsidRDefault="00F74E11" w:rsidP="00E529C1">
      <w:pPr>
        <w:jc w:val="both"/>
        <w:rPr>
          <w:b/>
          <w:color w:val="000000"/>
          <w:sz w:val="20"/>
          <w:szCs w:val="20"/>
        </w:rPr>
      </w:pPr>
    </w:p>
    <w:p w:rsidR="00F74E11" w:rsidRDefault="00F74E11" w:rsidP="00E529C1">
      <w:pPr>
        <w:jc w:val="both"/>
        <w:rPr>
          <w:b/>
          <w:color w:val="000000"/>
          <w:sz w:val="20"/>
          <w:szCs w:val="20"/>
        </w:rPr>
      </w:pPr>
    </w:p>
    <w:p w:rsidR="00F74E11" w:rsidRDefault="00F74E11" w:rsidP="00E529C1">
      <w:pPr>
        <w:jc w:val="both"/>
        <w:rPr>
          <w:b/>
          <w:color w:val="000000"/>
          <w:sz w:val="20"/>
          <w:szCs w:val="20"/>
        </w:rPr>
      </w:pPr>
    </w:p>
    <w:p w:rsidR="00F74E11" w:rsidRPr="00231EE5" w:rsidRDefault="00F74E11" w:rsidP="00E529C1">
      <w:pPr>
        <w:jc w:val="both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2"/>
        <w:gridCol w:w="772"/>
      </w:tblGrid>
      <w:tr w:rsidR="00F62CB8" w:rsidRPr="003E4E5B" w:rsidTr="00F62CB8">
        <w:trPr>
          <w:trHeight w:val="162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CB8" w:rsidRPr="003E4E5B" w:rsidRDefault="00F62CB8" w:rsidP="009D27C3">
            <w:pPr>
              <w:jc w:val="center"/>
              <w:rPr>
                <w:rFonts w:cstheme="minorHAnsi"/>
                <w:b/>
                <w:color w:val="244061"/>
                <w:sz w:val="20"/>
                <w:szCs w:val="20"/>
              </w:rPr>
            </w:pPr>
            <w:r>
              <w:rPr>
                <w:rFonts w:cstheme="minorHAnsi"/>
                <w:b/>
                <w:color w:val="244061"/>
                <w:sz w:val="22"/>
                <w:szCs w:val="20"/>
              </w:rPr>
              <w:t>Possession Linked Plan  (</w:t>
            </w:r>
            <w:r w:rsidR="009D27C3">
              <w:rPr>
                <w:rFonts w:cstheme="minorHAnsi"/>
                <w:b/>
                <w:color w:val="244061"/>
                <w:sz w:val="22"/>
                <w:szCs w:val="20"/>
              </w:rPr>
              <w:t>5</w:t>
            </w:r>
            <w:r>
              <w:rPr>
                <w:rFonts w:cstheme="minorHAnsi"/>
                <w:b/>
                <w:color w:val="244061"/>
                <w:sz w:val="22"/>
                <w:szCs w:val="20"/>
              </w:rPr>
              <w:t>0:</w:t>
            </w:r>
            <w:r w:rsidR="009D27C3">
              <w:rPr>
                <w:rFonts w:cstheme="minorHAnsi"/>
                <w:b/>
                <w:color w:val="244061"/>
                <w:sz w:val="22"/>
                <w:szCs w:val="20"/>
              </w:rPr>
              <w:t>5</w:t>
            </w:r>
            <w:r>
              <w:rPr>
                <w:rFonts w:cstheme="minorHAnsi"/>
                <w:b/>
                <w:color w:val="244061"/>
                <w:sz w:val="22"/>
                <w:szCs w:val="20"/>
              </w:rPr>
              <w:t>0)</w:t>
            </w:r>
          </w:p>
        </w:tc>
        <w:tc>
          <w:tcPr>
            <w:tcW w:w="772" w:type="dxa"/>
          </w:tcPr>
          <w:p w:rsidR="00F62CB8" w:rsidRPr="003E4E5B" w:rsidRDefault="009D27C3" w:rsidP="009D27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F62CB8">
              <w:rPr>
                <w:rFonts w:cstheme="minorHAnsi"/>
                <w:color w:val="000000"/>
                <w:sz w:val="20"/>
                <w:szCs w:val="20"/>
              </w:rPr>
              <w:t>0: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F62CB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62CB8" w:rsidRPr="00231EE5" w:rsidTr="00F62CB8">
        <w:trPr>
          <w:trHeight w:val="293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231EE5" w:rsidRDefault="00F62CB8" w:rsidP="009E0A4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At the time of Booking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231EE5" w:rsidRDefault="00F62CB8" w:rsidP="009D27C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="009D27C3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62CB8" w:rsidRPr="00231EE5" w:rsidTr="00F62CB8">
        <w:trPr>
          <w:trHeight w:val="293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9E1DC2" w:rsidRDefault="00F62CB8" w:rsidP="009E0A4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 2</w:t>
            </w:r>
            <w:r w:rsidRPr="00761DD7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Installment</w:t>
            </w:r>
            <w:r w:rsidR="00F74E1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231EE5" w:rsidRDefault="009D27C3" w:rsidP="009E0A4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40</w:t>
            </w:r>
            <w:r w:rsidR="00F62CB8" w:rsidRPr="00231EE5">
              <w:rPr>
                <w:rFonts w:cstheme="min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62CB8" w:rsidRPr="00231EE5" w:rsidTr="00F62CB8">
        <w:trPr>
          <w:trHeight w:val="137"/>
        </w:trPr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231EE5" w:rsidRDefault="00F62CB8" w:rsidP="009E0A4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1EE5">
              <w:rPr>
                <w:rFonts w:cstheme="minorHAnsi"/>
                <w:b/>
                <w:color w:val="000000"/>
                <w:sz w:val="20"/>
                <w:szCs w:val="20"/>
              </w:rPr>
              <w:t>At the time of offer of Possession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B8" w:rsidRPr="00231EE5" w:rsidRDefault="009D27C3" w:rsidP="009E0A47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="00F62CB8" w:rsidRPr="00231EE5">
              <w:rPr>
                <w:rFonts w:cstheme="minorHAnsi"/>
                <w:b/>
                <w:color w:val="000000"/>
                <w:sz w:val="20"/>
                <w:szCs w:val="20"/>
              </w:rPr>
              <w:t>0%</w:t>
            </w:r>
          </w:p>
        </w:tc>
      </w:tr>
    </w:tbl>
    <w:p w:rsidR="00E529C1" w:rsidRPr="00231EE5" w:rsidRDefault="00E529C1" w:rsidP="00E529C1">
      <w:pPr>
        <w:jc w:val="both"/>
        <w:rPr>
          <w:b/>
          <w:color w:val="000000"/>
          <w:sz w:val="20"/>
          <w:szCs w:val="20"/>
        </w:rPr>
      </w:pPr>
    </w:p>
    <w:p w:rsidR="00E529C1" w:rsidRPr="00231EE5" w:rsidRDefault="00E529C1" w:rsidP="00E529C1">
      <w:pPr>
        <w:jc w:val="both"/>
        <w:rPr>
          <w:b/>
          <w:color w:val="000000"/>
          <w:sz w:val="20"/>
          <w:szCs w:val="20"/>
        </w:rPr>
      </w:pPr>
    </w:p>
    <w:p w:rsidR="00E529C1" w:rsidRDefault="00E529C1" w:rsidP="00E529C1">
      <w:pPr>
        <w:jc w:val="both"/>
        <w:rPr>
          <w:b/>
          <w:color w:val="000000"/>
          <w:sz w:val="20"/>
          <w:szCs w:val="20"/>
        </w:rPr>
      </w:pPr>
    </w:p>
    <w:p w:rsidR="00F62CB8" w:rsidRDefault="00F62CB8" w:rsidP="00E529C1">
      <w:pPr>
        <w:ind w:firstLine="720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:rsidR="00F62CB8" w:rsidRDefault="00F62CB8" w:rsidP="00E529C1">
      <w:pPr>
        <w:ind w:firstLine="720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:rsidR="00F62CB8" w:rsidRDefault="00F62CB8" w:rsidP="00E529C1">
      <w:pPr>
        <w:ind w:firstLine="720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:rsidR="00E529C1" w:rsidRPr="00B33171" w:rsidRDefault="00E529C1" w:rsidP="00E529C1">
      <w:pPr>
        <w:ind w:firstLine="720"/>
        <w:jc w:val="both"/>
        <w:rPr>
          <w:rFonts w:asciiTheme="minorHAnsi" w:hAnsiTheme="minorHAnsi" w:cstheme="minorHAnsi"/>
          <w:b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DATE OF </w:t>
      </w:r>
      <w:r w:rsidRPr="00B33171">
        <w:rPr>
          <w:rFonts w:asciiTheme="minorHAnsi" w:hAnsiTheme="minorHAnsi" w:cstheme="minorHAnsi"/>
          <w:color w:val="000000"/>
          <w:sz w:val="14"/>
          <w:szCs w:val="14"/>
        </w:rPr>
        <w:t>COMPLETION: 36 MONTHS FROM THE DATE OF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THE</w:t>
      </w:r>
      <w:r w:rsidRPr="00B33171">
        <w:rPr>
          <w:rFonts w:asciiTheme="minorHAnsi" w:hAnsiTheme="minorHAnsi" w:cstheme="minorHAnsi"/>
          <w:color w:val="000000"/>
          <w:sz w:val="14"/>
          <w:szCs w:val="14"/>
        </w:rPr>
        <w:t xml:space="preserve"> ALLOTMENT/BANKABLE, WHICHEVER IS LATER (</w:t>
      </w:r>
      <w:r w:rsidRPr="00B33171">
        <w:rPr>
          <w:rFonts w:asciiTheme="minorHAnsi" w:hAnsiTheme="minorHAnsi" w:cstheme="minorHAnsi"/>
          <w:sz w:val="14"/>
          <w:szCs w:val="14"/>
          <w:u w:val="single"/>
        </w:rPr>
        <w:t>+</w:t>
      </w:r>
      <w:r w:rsidRPr="00B33171">
        <w:rPr>
          <w:rFonts w:asciiTheme="minorHAnsi" w:hAnsiTheme="minorHAnsi" w:cstheme="minorHAnsi"/>
          <w:sz w:val="14"/>
          <w:szCs w:val="14"/>
        </w:rPr>
        <w:t>6MONTHS GRACE PERIOD)</w:t>
      </w:r>
    </w:p>
    <w:p w:rsidR="00E529C1" w:rsidRDefault="00E529C1" w:rsidP="00E529C1">
      <w:pPr>
        <w:ind w:left="720" w:firstLine="720"/>
        <w:rPr>
          <w:color w:val="000000" w:themeColor="text1"/>
          <w:sz w:val="16"/>
          <w:szCs w:val="18"/>
        </w:rPr>
      </w:pPr>
    </w:p>
    <w:p w:rsidR="00E529C1" w:rsidRDefault="00E529C1" w:rsidP="00E529C1">
      <w:pPr>
        <w:pStyle w:val="NoSpacing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NOTE:</w:t>
      </w:r>
    </w:p>
    <w:p w:rsidR="00E529C1" w:rsidRDefault="00E529C1" w:rsidP="00E529C1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1. Price list &amp; Payment Plan can be changed without notice at the sole discretion of the Company</w:t>
      </w:r>
    </w:p>
    <w:p w:rsidR="00E529C1" w:rsidRDefault="00E529C1" w:rsidP="00E529C1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2. There will be no escalation for the Booked Apartment/units.</w:t>
      </w:r>
    </w:p>
    <w:p w:rsidR="00E529C1" w:rsidRDefault="00E529C1" w:rsidP="00E529C1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All specification numbers, areas are tentative and may be varying by </w:t>
      </w:r>
      <w:r>
        <w:rPr>
          <w:sz w:val="18"/>
          <w:szCs w:val="18"/>
          <w:u w:val="single"/>
        </w:rPr>
        <w:t>+</w:t>
      </w:r>
      <w:r>
        <w:rPr>
          <w:sz w:val="18"/>
          <w:szCs w:val="18"/>
        </w:rPr>
        <w:t xml:space="preserve"> 3%.</w:t>
      </w:r>
    </w:p>
    <w:p w:rsidR="00E529C1" w:rsidRDefault="00E529C1" w:rsidP="00E529C1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4. Service Tax shall be additional as per actual.</w:t>
      </w:r>
    </w:p>
    <w:p w:rsidR="00E529C1" w:rsidRDefault="007628CC" w:rsidP="00E529C1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E529C1">
        <w:rPr>
          <w:sz w:val="18"/>
          <w:szCs w:val="18"/>
        </w:rPr>
        <w:t>. All Payment should be made in favor of “</w:t>
      </w:r>
      <w:r w:rsidR="00E529C1" w:rsidRPr="00934187">
        <w:rPr>
          <w:b/>
          <w:sz w:val="18"/>
          <w:szCs w:val="18"/>
        </w:rPr>
        <w:t>Nirala Housing Pvt. Ltd</w:t>
      </w:r>
      <w:r w:rsidR="00E529C1">
        <w:rPr>
          <w:sz w:val="18"/>
          <w:szCs w:val="18"/>
        </w:rPr>
        <w:t xml:space="preserve">.” through A/C Payee Cheque/Pay Order/                      </w:t>
      </w:r>
    </w:p>
    <w:p w:rsidR="00E529C1" w:rsidRPr="00B33171" w:rsidRDefault="00E529C1" w:rsidP="00E529C1">
      <w:pPr>
        <w:pStyle w:val="NoSpacing"/>
        <w:ind w:left="360" w:firstLine="360"/>
        <w:jc w:val="both"/>
        <w:rPr>
          <w:rFonts w:asciiTheme="minorHAnsi" w:hAnsiTheme="minorHAnsi" w:cstheme="minorHAnsi"/>
          <w:b/>
          <w:color w:val="000000"/>
          <w:sz w:val="14"/>
          <w:szCs w:val="14"/>
        </w:rPr>
      </w:pPr>
      <w:r>
        <w:rPr>
          <w:sz w:val="18"/>
          <w:szCs w:val="18"/>
        </w:rPr>
        <w:t>Demand draft only payable at Delhi/Noida</w:t>
      </w:r>
    </w:p>
    <w:p w:rsidR="00E529C1" w:rsidRDefault="00E529C1" w:rsidP="00E529C1">
      <w:pPr>
        <w:ind w:left="1170"/>
        <w:rPr>
          <w:rFonts w:cs="Arial"/>
          <w:b/>
          <w:sz w:val="20"/>
          <w:szCs w:val="20"/>
        </w:rPr>
      </w:pPr>
    </w:p>
    <w:p w:rsidR="00E529C1" w:rsidRDefault="00E529C1" w:rsidP="00E529C1">
      <w:pPr>
        <w:ind w:left="1170"/>
        <w:rPr>
          <w:rFonts w:cs="Arial"/>
          <w:b/>
          <w:sz w:val="20"/>
          <w:szCs w:val="20"/>
        </w:rPr>
      </w:pPr>
    </w:p>
    <w:p w:rsidR="00E529C1" w:rsidRDefault="00E529C1" w:rsidP="00E529C1">
      <w:pPr>
        <w:ind w:left="1170"/>
        <w:rPr>
          <w:rFonts w:cs="Arial"/>
          <w:b/>
          <w:sz w:val="20"/>
          <w:szCs w:val="20"/>
        </w:rPr>
      </w:pPr>
    </w:p>
    <w:p w:rsidR="00E529C1" w:rsidRPr="00D90BB6" w:rsidRDefault="00E529C1" w:rsidP="00E529C1">
      <w:pPr>
        <w:jc w:val="center"/>
        <w:rPr>
          <w:rFonts w:cs="Arial"/>
          <w:b/>
          <w:sz w:val="20"/>
          <w:szCs w:val="20"/>
        </w:rPr>
      </w:pPr>
      <w:r w:rsidRPr="00D90BB6">
        <w:rPr>
          <w:rFonts w:cs="Arial"/>
          <w:b/>
          <w:sz w:val="20"/>
          <w:szCs w:val="20"/>
        </w:rPr>
        <w:t xml:space="preserve">HEAD OFFICE: -NIRALA </w:t>
      </w:r>
      <w:r>
        <w:rPr>
          <w:rFonts w:cs="Arial"/>
          <w:b/>
          <w:sz w:val="20"/>
          <w:szCs w:val="20"/>
        </w:rPr>
        <w:t>INDIA,</w:t>
      </w:r>
      <w:r w:rsidRPr="00D90BB6">
        <w:rPr>
          <w:rFonts w:cs="Arial"/>
          <w:b/>
          <w:sz w:val="20"/>
          <w:szCs w:val="20"/>
        </w:rPr>
        <w:t xml:space="preserve"> H-121</w:t>
      </w:r>
      <w:r>
        <w:rPr>
          <w:rFonts w:cs="Arial"/>
          <w:b/>
          <w:sz w:val="20"/>
          <w:szCs w:val="20"/>
        </w:rPr>
        <w:t>,</w:t>
      </w:r>
      <w:r w:rsidRPr="00D90BB6">
        <w:rPr>
          <w:rFonts w:cs="Arial"/>
          <w:b/>
          <w:sz w:val="20"/>
          <w:szCs w:val="20"/>
        </w:rPr>
        <w:t xml:space="preserve"> SECTOR 63, NOIDA 201301</w:t>
      </w:r>
    </w:p>
    <w:p w:rsidR="00D90BB6" w:rsidRPr="00D90BB6" w:rsidRDefault="00D90BB6" w:rsidP="00E529C1">
      <w:pPr>
        <w:pStyle w:val="ListParagraph"/>
        <w:rPr>
          <w:rFonts w:cs="Arial"/>
          <w:b/>
          <w:sz w:val="20"/>
          <w:szCs w:val="20"/>
        </w:rPr>
      </w:pPr>
    </w:p>
    <w:sectPr w:rsidR="00D90BB6" w:rsidRPr="00D90BB6" w:rsidSect="005946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A" w:rsidRDefault="002665CA" w:rsidP="00D11882">
      <w:r>
        <w:separator/>
      </w:r>
    </w:p>
  </w:endnote>
  <w:endnote w:type="continuationSeparator" w:id="0">
    <w:p w:rsidR="002665CA" w:rsidRDefault="002665CA" w:rsidP="00D1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A" w:rsidRDefault="002665CA" w:rsidP="00D11882">
      <w:r>
        <w:separator/>
      </w:r>
    </w:p>
  </w:footnote>
  <w:footnote w:type="continuationSeparator" w:id="0">
    <w:p w:rsidR="002665CA" w:rsidRDefault="002665CA" w:rsidP="00D1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98" w:rsidRDefault="00107203" w:rsidP="00107203">
    <w:pPr>
      <w:pStyle w:val="Header"/>
      <w:jc w:val="both"/>
    </w:pPr>
    <w:r>
      <w:rPr>
        <w:noProof/>
      </w:rPr>
      <w:drawing>
        <wp:inline distT="0" distB="0" distL="0" distR="0">
          <wp:extent cx="1257300" cy="9144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48" cy="916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E2"/>
    <w:multiLevelType w:val="hybridMultilevel"/>
    <w:tmpl w:val="A4B68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1DA"/>
    <w:multiLevelType w:val="hybridMultilevel"/>
    <w:tmpl w:val="17D0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82"/>
    <w:rsid w:val="00001F7A"/>
    <w:rsid w:val="00016339"/>
    <w:rsid w:val="0001710F"/>
    <w:rsid w:val="0005715C"/>
    <w:rsid w:val="000701C6"/>
    <w:rsid w:val="0008389B"/>
    <w:rsid w:val="000845CA"/>
    <w:rsid w:val="000B4A14"/>
    <w:rsid w:val="000D25F1"/>
    <w:rsid w:val="00107203"/>
    <w:rsid w:val="00144829"/>
    <w:rsid w:val="00145D88"/>
    <w:rsid w:val="00150748"/>
    <w:rsid w:val="00174B82"/>
    <w:rsid w:val="00176D96"/>
    <w:rsid w:val="00191EA3"/>
    <w:rsid w:val="001A352E"/>
    <w:rsid w:val="001D0125"/>
    <w:rsid w:val="001E3105"/>
    <w:rsid w:val="001F50F3"/>
    <w:rsid w:val="002256CA"/>
    <w:rsid w:val="0023230D"/>
    <w:rsid w:val="00253945"/>
    <w:rsid w:val="002665CA"/>
    <w:rsid w:val="00266BC2"/>
    <w:rsid w:val="002673A3"/>
    <w:rsid w:val="0026743B"/>
    <w:rsid w:val="002927CB"/>
    <w:rsid w:val="00292A61"/>
    <w:rsid w:val="002B4D60"/>
    <w:rsid w:val="002D2CE2"/>
    <w:rsid w:val="002D5090"/>
    <w:rsid w:val="002D745E"/>
    <w:rsid w:val="00310011"/>
    <w:rsid w:val="0033335C"/>
    <w:rsid w:val="00345882"/>
    <w:rsid w:val="00374C78"/>
    <w:rsid w:val="00376756"/>
    <w:rsid w:val="0039710E"/>
    <w:rsid w:val="003A2DA8"/>
    <w:rsid w:val="003B625C"/>
    <w:rsid w:val="003C4824"/>
    <w:rsid w:val="003D3652"/>
    <w:rsid w:val="003E67DD"/>
    <w:rsid w:val="00433719"/>
    <w:rsid w:val="004354F9"/>
    <w:rsid w:val="00437BB8"/>
    <w:rsid w:val="00497396"/>
    <w:rsid w:val="004E5310"/>
    <w:rsid w:val="0050593E"/>
    <w:rsid w:val="00511B69"/>
    <w:rsid w:val="00554EAA"/>
    <w:rsid w:val="0055610B"/>
    <w:rsid w:val="0056078A"/>
    <w:rsid w:val="00574D8A"/>
    <w:rsid w:val="00594650"/>
    <w:rsid w:val="005A18AC"/>
    <w:rsid w:val="005A4398"/>
    <w:rsid w:val="005B6973"/>
    <w:rsid w:val="005C03B9"/>
    <w:rsid w:val="005C2B18"/>
    <w:rsid w:val="005E57FB"/>
    <w:rsid w:val="005E7379"/>
    <w:rsid w:val="005F0E08"/>
    <w:rsid w:val="005F66A1"/>
    <w:rsid w:val="00613C87"/>
    <w:rsid w:val="00617B21"/>
    <w:rsid w:val="00623C8F"/>
    <w:rsid w:val="006252D7"/>
    <w:rsid w:val="00675655"/>
    <w:rsid w:val="00683DA8"/>
    <w:rsid w:val="006913C1"/>
    <w:rsid w:val="006B411C"/>
    <w:rsid w:val="006C620E"/>
    <w:rsid w:val="007628CC"/>
    <w:rsid w:val="007737C4"/>
    <w:rsid w:val="00787C42"/>
    <w:rsid w:val="007C3990"/>
    <w:rsid w:val="007C6EA7"/>
    <w:rsid w:val="007D7A58"/>
    <w:rsid w:val="008020E3"/>
    <w:rsid w:val="00804645"/>
    <w:rsid w:val="00816B26"/>
    <w:rsid w:val="00831AA8"/>
    <w:rsid w:val="00841ABB"/>
    <w:rsid w:val="00847E70"/>
    <w:rsid w:val="00861D92"/>
    <w:rsid w:val="00884DAD"/>
    <w:rsid w:val="00885C55"/>
    <w:rsid w:val="008939CE"/>
    <w:rsid w:val="008A0BEF"/>
    <w:rsid w:val="008A1FE6"/>
    <w:rsid w:val="008A3FA9"/>
    <w:rsid w:val="008B5A52"/>
    <w:rsid w:val="008C1022"/>
    <w:rsid w:val="008E7C1D"/>
    <w:rsid w:val="008F14CE"/>
    <w:rsid w:val="00944677"/>
    <w:rsid w:val="00956EAC"/>
    <w:rsid w:val="00972716"/>
    <w:rsid w:val="009738E8"/>
    <w:rsid w:val="0097708A"/>
    <w:rsid w:val="009A492B"/>
    <w:rsid w:val="009C0AB2"/>
    <w:rsid w:val="009D03E2"/>
    <w:rsid w:val="009D27C3"/>
    <w:rsid w:val="009D3465"/>
    <w:rsid w:val="009E1DC2"/>
    <w:rsid w:val="00A21042"/>
    <w:rsid w:val="00A33D18"/>
    <w:rsid w:val="00A42773"/>
    <w:rsid w:val="00AB1E7D"/>
    <w:rsid w:val="00AE5DF2"/>
    <w:rsid w:val="00AF070F"/>
    <w:rsid w:val="00AF38D3"/>
    <w:rsid w:val="00B21B54"/>
    <w:rsid w:val="00B21FF2"/>
    <w:rsid w:val="00B24836"/>
    <w:rsid w:val="00B33171"/>
    <w:rsid w:val="00B57B10"/>
    <w:rsid w:val="00B751A5"/>
    <w:rsid w:val="00B93E13"/>
    <w:rsid w:val="00BB538C"/>
    <w:rsid w:val="00BB6083"/>
    <w:rsid w:val="00C3485C"/>
    <w:rsid w:val="00CA023C"/>
    <w:rsid w:val="00CA6B06"/>
    <w:rsid w:val="00CB10E6"/>
    <w:rsid w:val="00CC50CD"/>
    <w:rsid w:val="00CF40E6"/>
    <w:rsid w:val="00D042FA"/>
    <w:rsid w:val="00D11882"/>
    <w:rsid w:val="00D376F7"/>
    <w:rsid w:val="00D51869"/>
    <w:rsid w:val="00D53812"/>
    <w:rsid w:val="00D55224"/>
    <w:rsid w:val="00D749C3"/>
    <w:rsid w:val="00D8044A"/>
    <w:rsid w:val="00D90BB6"/>
    <w:rsid w:val="00D90CE7"/>
    <w:rsid w:val="00DD3FF6"/>
    <w:rsid w:val="00DD6C6B"/>
    <w:rsid w:val="00E054BD"/>
    <w:rsid w:val="00E33FE5"/>
    <w:rsid w:val="00E45FC5"/>
    <w:rsid w:val="00E529C1"/>
    <w:rsid w:val="00E800EB"/>
    <w:rsid w:val="00E92A9C"/>
    <w:rsid w:val="00E92F29"/>
    <w:rsid w:val="00E97D15"/>
    <w:rsid w:val="00EA0CA7"/>
    <w:rsid w:val="00EA7A8B"/>
    <w:rsid w:val="00EB59D7"/>
    <w:rsid w:val="00EC3F00"/>
    <w:rsid w:val="00F0567F"/>
    <w:rsid w:val="00F13607"/>
    <w:rsid w:val="00F269BC"/>
    <w:rsid w:val="00F62213"/>
    <w:rsid w:val="00F62CB8"/>
    <w:rsid w:val="00F7155F"/>
    <w:rsid w:val="00F74E11"/>
    <w:rsid w:val="00F84329"/>
    <w:rsid w:val="00FE262D"/>
    <w:rsid w:val="00FE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8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882"/>
    <w:pPr>
      <w:ind w:left="720"/>
    </w:pPr>
  </w:style>
  <w:style w:type="paragraph" w:styleId="NoSpacing">
    <w:name w:val="No Spacing"/>
    <w:uiPriority w:val="1"/>
    <w:qFormat/>
    <w:rsid w:val="00D1188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1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8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2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76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9006-6B22-43F3-9D26-DD65073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poonam</cp:lastModifiedBy>
  <cp:revision>9</cp:revision>
  <cp:lastPrinted>2015-12-05T09:17:00Z</cp:lastPrinted>
  <dcterms:created xsi:type="dcterms:W3CDTF">2015-12-02T09:16:00Z</dcterms:created>
  <dcterms:modified xsi:type="dcterms:W3CDTF">2015-12-05T11:56:00Z</dcterms:modified>
</cp:coreProperties>
</file>