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F2" w:rsidRDefault="00844FF2">
      <w:pPr>
        <w:spacing w:before="5" w:line="120" w:lineRule="exact"/>
        <w:rPr>
          <w:sz w:val="12"/>
          <w:szCs w:val="12"/>
        </w:rPr>
      </w:pPr>
    </w:p>
    <w:tbl>
      <w:tblPr>
        <w:tblW w:w="9360" w:type="dxa"/>
        <w:tblInd w:w="13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5"/>
        <w:gridCol w:w="1614"/>
        <w:gridCol w:w="1727"/>
        <w:gridCol w:w="1904"/>
      </w:tblGrid>
      <w:tr w:rsidR="00844FF2" w:rsidTr="00A531A0">
        <w:trPr>
          <w:trHeight w:hRule="exact" w:val="449"/>
        </w:trPr>
        <w:tc>
          <w:tcPr>
            <w:tcW w:w="9360" w:type="dxa"/>
            <w:gridSpan w:val="4"/>
            <w:tcBorders>
              <w:top w:val="single" w:sz="9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420" w:lineRule="exact"/>
              <w:ind w:left="2506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38"/>
                <w:szCs w:val="38"/>
              </w:rPr>
              <w:t>AVANTIK</w:t>
            </w:r>
            <w:r>
              <w:rPr>
                <w:rFonts w:ascii="Calibri" w:eastAsia="Calibri" w:hAnsi="Calibri" w:cs="Calibri"/>
                <w:b/>
                <w:position w:val="1"/>
                <w:sz w:val="38"/>
                <w:szCs w:val="38"/>
              </w:rPr>
              <w:t>A</w:t>
            </w:r>
            <w:r>
              <w:rPr>
                <w:rFonts w:ascii="Calibri" w:eastAsia="Calibri" w:hAnsi="Calibri" w:cs="Calibri"/>
                <w:b/>
                <w:spacing w:val="17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38"/>
                <w:szCs w:val="38"/>
              </w:rPr>
              <w:t>DREA</w:t>
            </w:r>
            <w:r>
              <w:rPr>
                <w:rFonts w:ascii="Calibri" w:eastAsia="Calibri" w:hAnsi="Calibri" w:cs="Calibri"/>
                <w:b/>
                <w:position w:val="1"/>
                <w:sz w:val="38"/>
                <w:szCs w:val="38"/>
              </w:rPr>
              <w:t>M</w:t>
            </w:r>
            <w:r>
              <w:rPr>
                <w:rFonts w:ascii="Calibri" w:eastAsia="Calibri" w:hAnsi="Calibri" w:cs="Calibri"/>
                <w:b/>
                <w:spacing w:val="14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38"/>
                <w:szCs w:val="38"/>
              </w:rPr>
              <w:t>HOMES</w:t>
            </w:r>
          </w:p>
        </w:tc>
      </w:tr>
      <w:tr w:rsidR="00844FF2" w:rsidTr="00A531A0">
        <w:trPr>
          <w:trHeight w:hRule="exact" w:val="304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80" w:lineRule="exact"/>
              <w:ind w:left="4137" w:right="41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3"/>
                <w:sz w:val="26"/>
                <w:szCs w:val="26"/>
              </w:rPr>
              <w:t>Pric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26"/>
                <w:szCs w:val="26"/>
              </w:rPr>
              <w:t>List</w:t>
            </w:r>
          </w:p>
        </w:tc>
      </w:tr>
      <w:tr w:rsidR="00844FF2" w:rsidTr="00A531A0">
        <w:trPr>
          <w:trHeight w:hRule="exact" w:val="304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before="11"/>
              <w:ind w:right="37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0"/>
                <w:sz w:val="23"/>
                <w:szCs w:val="23"/>
              </w:rPr>
              <w:t>wef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b/>
                <w:spacing w:val="27"/>
                <w:sz w:val="23"/>
                <w:szCs w:val="23"/>
              </w:rPr>
              <w:t xml:space="preserve"> </w:t>
            </w:r>
            <w:r w:rsidR="00C92362">
              <w:rPr>
                <w:rFonts w:ascii="Calibri" w:eastAsia="Calibri" w:hAnsi="Calibri" w:cs="Calibri"/>
                <w:b/>
                <w:spacing w:val="27"/>
                <w:sz w:val="23"/>
                <w:szCs w:val="23"/>
              </w:rPr>
              <w:t>2</w:t>
            </w:r>
            <w:r w:rsidR="00C92362">
              <w:rPr>
                <w:rFonts w:ascii="Calibri" w:eastAsia="Calibri" w:hAnsi="Calibri" w:cs="Calibri"/>
                <w:b/>
                <w:spacing w:val="12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spacing w:val="12"/>
                <w:sz w:val="23"/>
                <w:szCs w:val="23"/>
              </w:rPr>
              <w:t>/3/2015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132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3"/>
                <w:szCs w:val="23"/>
              </w:rPr>
              <w:t>Accomodation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164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3"/>
                <w:szCs w:val="23"/>
              </w:rPr>
              <w:t>Are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3"/>
                <w:szCs w:val="23"/>
              </w:rPr>
              <w:t>sq.ft.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10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Basic</w:t>
            </w:r>
            <w:r>
              <w:rPr>
                <w:rFonts w:ascii="Calibri" w:eastAsia="Calibri" w:hAnsi="Calibri" w:cs="Calibri"/>
                <w:b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3"/>
                <w:szCs w:val="23"/>
              </w:rPr>
              <w:t>Sal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3"/>
                <w:szCs w:val="23"/>
              </w:rPr>
              <w:t>Price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2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23"/>
                <w:szCs w:val="23"/>
              </w:rPr>
              <w:t>Pric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3"/>
                <w:szCs w:val="23"/>
              </w:rPr>
              <w:t>sq.ft.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1726" w:right="17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3"/>
                <w:szCs w:val="23"/>
              </w:rPr>
              <w:t>BHK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594" w:right="59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position w:val="1"/>
                <w:sz w:val="23"/>
                <w:szCs w:val="23"/>
              </w:rPr>
              <w:t>610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39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149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000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683" w:right="67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2"/>
                <w:position w:val="1"/>
                <w:sz w:val="23"/>
                <w:szCs w:val="23"/>
              </w:rPr>
              <w:t>1885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1726" w:right="17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3"/>
                <w:szCs w:val="23"/>
              </w:rPr>
              <w:t>BHK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594" w:right="59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5"/>
                <w:w w:val="102"/>
                <w:position w:val="1"/>
                <w:sz w:val="23"/>
                <w:szCs w:val="23"/>
              </w:rPr>
              <w:t>860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39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621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000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b/>
                <w:spacing w:val="-7"/>
                <w:w w:val="102"/>
                <w:position w:val="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683" w:right="67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02"/>
                <w:position w:val="1"/>
                <w:sz w:val="23"/>
                <w:szCs w:val="23"/>
              </w:rPr>
              <w:t>1885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3"/>
                <w:szCs w:val="23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position w:val="1"/>
                <w:sz w:val="23"/>
                <w:szCs w:val="23"/>
              </w:rPr>
              <w:t>Applicable: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Par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position w:val="1"/>
                <w:sz w:val="23"/>
                <w:szCs w:val="23"/>
              </w:rPr>
              <w:t>Facing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385DA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Rs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3"/>
                <w:szCs w:val="23"/>
              </w:rPr>
              <w:t>100/- per sq.ft.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Corner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Rs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 w:rsidR="009E4BDC">
              <w:rPr>
                <w:rFonts w:ascii="Calibri" w:eastAsia="Calibri" w:hAnsi="Calibri" w:cs="Calibri"/>
                <w:spacing w:val="-2"/>
                <w:w w:val="102"/>
                <w:position w:val="1"/>
                <w:sz w:val="23"/>
                <w:szCs w:val="23"/>
              </w:rPr>
              <w:t>150</w:t>
            </w:r>
            <w:r>
              <w:rPr>
                <w:rFonts w:ascii="Calibri" w:eastAsia="Calibri" w:hAnsi="Calibri" w:cs="Calibri"/>
                <w:spacing w:val="-2"/>
                <w:w w:val="102"/>
                <w:position w:val="1"/>
                <w:sz w:val="23"/>
                <w:szCs w:val="23"/>
              </w:rPr>
              <w:t>/-</w:t>
            </w:r>
            <w:r w:rsidR="009E4BDC">
              <w:rPr>
                <w:rFonts w:ascii="Calibri" w:eastAsia="Calibri" w:hAnsi="Calibri" w:cs="Calibri"/>
                <w:spacing w:val="-2"/>
                <w:w w:val="102"/>
                <w:position w:val="1"/>
                <w:sz w:val="23"/>
                <w:szCs w:val="23"/>
              </w:rPr>
              <w:t xml:space="preserve"> per sq.ft.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Uppe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Groun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Floor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Rs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 w:rsidR="009E4BDC">
              <w:rPr>
                <w:rFonts w:ascii="Calibri" w:eastAsia="Calibri" w:hAnsi="Calibri" w:cs="Calibri"/>
                <w:spacing w:val="-2"/>
                <w:w w:val="102"/>
                <w:position w:val="1"/>
                <w:sz w:val="23"/>
                <w:szCs w:val="23"/>
              </w:rPr>
              <w:t>100/- per sq.ft.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3"/>
                <w:szCs w:val="23"/>
              </w:rPr>
              <w:t>Othe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Mandatory</w:t>
            </w:r>
            <w:r>
              <w:rPr>
                <w:rFonts w:ascii="Calibri" w:eastAsia="Calibri" w:hAnsi="Calibri" w:cs="Calibri"/>
                <w:b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3"/>
                <w:szCs w:val="23"/>
              </w:rPr>
              <w:t>Charges: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Interes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2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3"/>
                <w:szCs w:val="23"/>
              </w:rPr>
              <w:t>fre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Maintenanc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2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Security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Rs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35/-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squar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02"/>
                <w:position w:val="1"/>
                <w:sz w:val="23"/>
                <w:szCs w:val="23"/>
              </w:rPr>
              <w:t>feet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Powe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Back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3"/>
                <w:szCs w:val="23"/>
              </w:rPr>
              <w:t>KV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mandatory)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Rs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>25,000/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2"/>
                <w:position w:val="1"/>
                <w:sz w:val="23"/>
                <w:szCs w:val="23"/>
              </w:rPr>
              <w:t>KVA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3"/>
                <w:szCs w:val="23"/>
              </w:rPr>
              <w:t>Paymen</w:t>
            </w:r>
            <w:r>
              <w:rPr>
                <w:rFonts w:ascii="Calibri" w:eastAsia="Calibri" w:hAnsi="Calibri" w:cs="Calibri"/>
                <w:b/>
                <w:position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3"/>
                <w:szCs w:val="23"/>
              </w:rPr>
              <w:t>Plan: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Booking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Afte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pacing w:val="-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day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Booking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</w:t>
            </w:r>
            <w:r w:rsidR="00F1471A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Digging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F1471A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10</w:t>
            </w:r>
            <w:r w:rsidR="00066975"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 w:rsidR="00066975"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 xml:space="preserve"> o</w:t>
            </w:r>
            <w:r w:rsidR="00066975"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 w:rsidR="00066975"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 w:rsidR="00066975"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star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Construction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Plint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Beam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 w:rsidR="00A531A0">
              <w:rPr>
                <w:rFonts w:ascii="Calibri" w:eastAsia="Calibri" w:hAnsi="Calibri" w:cs="Calibri"/>
                <w:spacing w:val="6"/>
                <w:w w:val="102"/>
                <w:position w:val="1"/>
                <w:sz w:val="23"/>
                <w:szCs w:val="23"/>
              </w:rPr>
              <w:t>Stilt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1st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Floor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2n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Floor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3r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Floor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4th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position w:val="1"/>
                <w:sz w:val="23"/>
                <w:szCs w:val="23"/>
              </w:rPr>
              <w:t>Floor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%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Bric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work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90"/>
        </w:trPr>
        <w:tc>
          <w:tcPr>
            <w:tcW w:w="5729" w:type="dxa"/>
            <w:gridSpan w:val="2"/>
            <w:tcBorders>
              <w:top w:val="dotted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sz w:val="23"/>
                <w:szCs w:val="23"/>
              </w:rPr>
              <w:t>plaster</w:t>
            </w:r>
          </w:p>
        </w:tc>
        <w:tc>
          <w:tcPr>
            <w:tcW w:w="3631" w:type="dxa"/>
            <w:gridSpan w:val="2"/>
            <w:tcBorders>
              <w:top w:val="dotted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3"/>
                <w:szCs w:val="23"/>
              </w:rPr>
              <w:t>BSP</w:t>
            </w:r>
          </w:p>
        </w:tc>
      </w:tr>
      <w:tr w:rsidR="00844FF2" w:rsidTr="00A531A0">
        <w:trPr>
          <w:trHeight w:hRule="exact" w:val="289"/>
        </w:trPr>
        <w:tc>
          <w:tcPr>
            <w:tcW w:w="5729" w:type="dxa"/>
            <w:gridSpan w:val="2"/>
            <w:tcBorders>
              <w:top w:val="single" w:sz="9" w:space="0" w:color="000000"/>
              <w:left w:val="single" w:sz="9" w:space="0" w:color="000000"/>
              <w:bottom w:val="dotted" w:sz="4" w:space="0" w:color="000000"/>
              <w:right w:val="single" w:sz="4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2"/>
                <w:position w:val="1"/>
                <w:sz w:val="23"/>
                <w:szCs w:val="23"/>
              </w:rPr>
              <w:t>possession</w:t>
            </w:r>
          </w:p>
        </w:tc>
        <w:tc>
          <w:tcPr>
            <w:tcW w:w="3631" w:type="dxa"/>
            <w:gridSpan w:val="2"/>
            <w:tcBorders>
              <w:top w:val="single" w:sz="9" w:space="0" w:color="000000"/>
              <w:left w:val="single" w:sz="4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3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+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Mandator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2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Charges</w:t>
            </w:r>
          </w:p>
        </w:tc>
      </w:tr>
      <w:tr w:rsidR="00844FF2" w:rsidTr="00A531A0">
        <w:trPr>
          <w:trHeight w:hRule="exact" w:val="290"/>
        </w:trPr>
        <w:tc>
          <w:tcPr>
            <w:tcW w:w="4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6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844FF2" w:rsidRDefault="00844FF2"/>
        </w:tc>
        <w:tc>
          <w:tcPr>
            <w:tcW w:w="190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9" w:space="0" w:color="000000"/>
            </w:tcBorders>
          </w:tcPr>
          <w:p w:rsidR="00844FF2" w:rsidRDefault="00844FF2"/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2"/>
                <w:position w:val="1"/>
                <w:sz w:val="23"/>
                <w:szCs w:val="23"/>
              </w:rPr>
              <w:t>Note:</w:t>
            </w:r>
          </w:p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abov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3"/>
                <w:szCs w:val="23"/>
              </w:rPr>
              <w:t>mentione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2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price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3"/>
                <w:szCs w:val="23"/>
              </w:rPr>
              <w:t>inclusiv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pacing w:val="-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tw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>wheele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2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parkin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1BH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fla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position w:val="1"/>
                <w:sz w:val="23"/>
                <w:szCs w:val="23"/>
              </w:rPr>
              <w:t>and</w:t>
            </w:r>
          </w:p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2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pacing w:val="-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fou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>wheele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2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parkin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spacing w:val="-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BH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flat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1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Membershi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3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02"/>
                <w:position w:val="1"/>
                <w:sz w:val="23"/>
                <w:szCs w:val="23"/>
              </w:rPr>
              <w:t>(Lifetime).</w:t>
            </w:r>
          </w:p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Monthl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maintenanc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3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charge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woul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2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applicabl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2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societ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decide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2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position w:val="1"/>
                <w:sz w:val="23"/>
                <w:szCs w:val="23"/>
              </w:rPr>
              <w:t>RWA</w:t>
            </w:r>
          </w:p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dotted" w:sz="4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23"/>
                <w:szCs w:val="23"/>
              </w:rPr>
              <w:t>Servic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2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Tax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Electri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Mete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Installatio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Charges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3"/>
                <w:szCs w:val="23"/>
              </w:rPr>
              <w:t>Registr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2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Charge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/</w:t>
            </w:r>
            <w:r>
              <w:rPr>
                <w:rFonts w:ascii="Calibri" w:eastAsia="Calibri" w:hAnsi="Calibri" w:cs="Calibri"/>
                <w:spacing w:val="1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  <w:sz w:val="23"/>
                <w:szCs w:val="23"/>
              </w:rPr>
              <w:t>other</w:t>
            </w:r>
          </w:p>
        </w:tc>
      </w:tr>
      <w:tr w:rsidR="00844FF2" w:rsidTr="00A531A0">
        <w:trPr>
          <w:trHeight w:hRule="exact" w:val="290"/>
        </w:trPr>
        <w:tc>
          <w:tcPr>
            <w:tcW w:w="9360" w:type="dxa"/>
            <w:gridSpan w:val="4"/>
            <w:tcBorders>
              <w:top w:val="dotted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4FF2" w:rsidRDefault="00066975">
            <w:pPr>
              <w:spacing w:line="260" w:lineRule="exact"/>
              <w:ind w:left="27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>charge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3"/>
                <w:szCs w:val="23"/>
              </w:rPr>
              <w:t>aplicabl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>competen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>authorit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3"/>
                <w:szCs w:val="23"/>
              </w:rPr>
              <w:t>woul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>charge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sz w:val="23"/>
                <w:szCs w:val="23"/>
              </w:rPr>
              <w:t>extra.</w:t>
            </w:r>
          </w:p>
        </w:tc>
      </w:tr>
    </w:tbl>
    <w:p w:rsidR="00066975" w:rsidRDefault="00066975" w:rsidP="00281DAF"/>
    <w:sectPr w:rsidR="00066975" w:rsidSect="00A531A0">
      <w:pgSz w:w="11920" w:h="16840"/>
      <w:pgMar w:top="2420" w:right="1080" w:bottom="2420" w:left="2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087"/>
    <w:multiLevelType w:val="multilevel"/>
    <w:tmpl w:val="6BCA9C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44FF2"/>
    <w:rsid w:val="00066975"/>
    <w:rsid w:val="00281DAF"/>
    <w:rsid w:val="003315E4"/>
    <w:rsid w:val="00385DA5"/>
    <w:rsid w:val="004472FF"/>
    <w:rsid w:val="004E7A98"/>
    <w:rsid w:val="007D7AC7"/>
    <w:rsid w:val="00844FF2"/>
    <w:rsid w:val="0091414C"/>
    <w:rsid w:val="009E4BDC"/>
    <w:rsid w:val="00A531A0"/>
    <w:rsid w:val="00A86C02"/>
    <w:rsid w:val="00C92362"/>
    <w:rsid w:val="00EE775F"/>
    <w:rsid w:val="00F1471A"/>
    <w:rsid w:val="00F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1080</Characters>
  <Application>Microsoft Office Word</Application>
  <DocSecurity>0</DocSecurity>
  <Lines>9</Lines>
  <Paragraphs>2</Paragraphs>
  <ScaleCrop>false</ScaleCrop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Adminsitration</dc:creator>
  <cp:lastModifiedBy>intel</cp:lastModifiedBy>
  <cp:revision>6</cp:revision>
  <cp:lastPrinted>2015-03-20T08:12:00Z</cp:lastPrinted>
  <dcterms:created xsi:type="dcterms:W3CDTF">2015-03-20T08:29:00Z</dcterms:created>
  <dcterms:modified xsi:type="dcterms:W3CDTF">2015-03-20T11:13:00Z</dcterms:modified>
</cp:coreProperties>
</file>