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8F" w:rsidRPr="007768EF" w:rsidRDefault="00370A8F" w:rsidP="00370A8F">
      <w:pPr>
        <w:shd w:val="clear" w:color="auto" w:fill="FFFFFF"/>
        <w:spacing w:after="75" w:line="285" w:lineRule="atLeast"/>
        <w:outlineLvl w:val="0"/>
        <w:rPr>
          <w:rFonts w:ascii="Georgia" w:eastAsia="Times New Roman" w:hAnsi="Georgia" w:cs="Times New Roman"/>
          <w:kern w:val="36"/>
          <w:sz w:val="30"/>
          <w:szCs w:val="30"/>
        </w:rPr>
      </w:pPr>
      <w:r w:rsidRPr="007768EF">
        <w:rPr>
          <w:rFonts w:ascii="Georgia" w:eastAsia="Times New Roman" w:hAnsi="Georgia" w:cs="Times New Roman"/>
          <w:kern w:val="36"/>
          <w:sz w:val="30"/>
          <w:szCs w:val="30"/>
        </w:rPr>
        <w:t>Payment Plan</w:t>
      </w:r>
    </w:p>
    <w:p w:rsidR="00370A8F" w:rsidRPr="007768EF" w:rsidRDefault="00370A8F" w:rsidP="00370A8F">
      <w:pPr>
        <w:shd w:val="clear" w:color="auto" w:fill="FFFFFF"/>
        <w:spacing w:before="100" w:beforeAutospacing="1" w:after="100" w:afterAutospacing="1" w:line="285" w:lineRule="atLeast"/>
        <w:outlineLvl w:val="3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7768EF">
        <w:rPr>
          <w:rFonts w:ascii="Verdana" w:eastAsia="Times New Roman" w:hAnsi="Verdana" w:cs="Times New Roman"/>
          <w:b/>
          <w:bCs/>
          <w:sz w:val="24"/>
          <w:szCs w:val="24"/>
        </w:rPr>
        <w:t>Construction Linked Payment Plan</w:t>
      </w:r>
    </w:p>
    <w:tbl>
      <w:tblPr>
        <w:tblW w:w="5000" w:type="pct"/>
        <w:tblBorders>
          <w:top w:val="outset" w:sz="6" w:space="0" w:color="1C6AB5"/>
          <w:left w:val="outset" w:sz="6" w:space="0" w:color="1C6AB5"/>
          <w:bottom w:val="outset" w:sz="6" w:space="0" w:color="1C6AB5"/>
          <w:right w:val="outset" w:sz="6" w:space="0" w:color="1C6AB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9"/>
        <w:gridCol w:w="2855"/>
        <w:gridCol w:w="2366"/>
      </w:tblGrid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shd w:val="clear" w:color="auto" w:fill="1C6AB5"/>
            <w:vAlign w:val="center"/>
            <w:hideMark/>
          </w:tcPr>
          <w:p w:rsidR="00370A8F" w:rsidRPr="00A17FC7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</w:rPr>
            </w:pPr>
            <w:r w:rsidRPr="00A17FC7"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shd w:val="clear" w:color="auto" w:fill="1C6AB5"/>
            <w:vAlign w:val="center"/>
            <w:hideMark/>
          </w:tcPr>
          <w:p w:rsidR="00370A8F" w:rsidRPr="00A17FC7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</w:rPr>
            </w:pPr>
            <w:r w:rsidRPr="00A17FC7"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</w:rPr>
              <w:t xml:space="preserve">BSP 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shd w:val="clear" w:color="auto" w:fill="1C6AB5"/>
            <w:vAlign w:val="center"/>
            <w:hideMark/>
          </w:tcPr>
          <w:p w:rsidR="00370A8F" w:rsidRPr="00A17FC7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</w:rPr>
            </w:pPr>
            <w:r w:rsidRPr="00A17FC7"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</w:rPr>
              <w:t>Additional charges</w:t>
            </w: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 xml:space="preserve">At the time of Booking 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As applicable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 xml:space="preserve">Within 45 days of Booking 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20% of BSP - Booking Amount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On Start of Excavation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10% of BSP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 xml:space="preserve">On Completion of Lower Basement Roof Slab 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10% of BSP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50 % of Car Park</w:t>
            </w: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 xml:space="preserve">On completion of Ground Floor Slab 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10% of BSP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50 % of Car Park</w:t>
            </w: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On completion of 3rd Floor Roof Slab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10% of BSP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50 % of PLC (if Any)</w:t>
            </w: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On completion of 9th Floor Roof Slab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10% of BSP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50 % of PLC (if Any)</w:t>
            </w: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On completion of 15th Floor Roof Slab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10% of BSP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On completion of 25th Floor Roof Slab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10% of BSP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On completion of Top Floor Roof Slab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5% of BSP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 xml:space="preserve">On offer of possession 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5% of BSP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Remaining Other charges</w:t>
            </w:r>
          </w:p>
        </w:tc>
      </w:tr>
    </w:tbl>
    <w:p w:rsidR="00370A8F" w:rsidRPr="007768EF" w:rsidRDefault="00370A8F" w:rsidP="00370A8F">
      <w:pPr>
        <w:shd w:val="clear" w:color="auto" w:fill="FFFFFF"/>
        <w:spacing w:before="75" w:after="75" w:line="285" w:lineRule="atLeast"/>
        <w:outlineLvl w:val="0"/>
        <w:rPr>
          <w:rFonts w:ascii="Georgia" w:eastAsia="Times New Roman" w:hAnsi="Georgia" w:cs="Times New Roman"/>
          <w:kern w:val="36"/>
          <w:sz w:val="30"/>
          <w:szCs w:val="30"/>
        </w:rPr>
      </w:pPr>
      <w:r w:rsidRPr="007768EF">
        <w:rPr>
          <w:rFonts w:ascii="Georgia" w:eastAsia="Times New Roman" w:hAnsi="Georgia" w:cs="Times New Roman"/>
          <w:kern w:val="36"/>
          <w:sz w:val="30"/>
          <w:szCs w:val="30"/>
        </w:rPr>
        <w:t xml:space="preserve">Completion </w:t>
      </w:r>
      <w:r w:rsidR="007768EF" w:rsidRPr="007768EF">
        <w:rPr>
          <w:rFonts w:ascii="Georgia" w:eastAsia="Times New Roman" w:hAnsi="Georgia" w:cs="Times New Roman"/>
          <w:kern w:val="36"/>
          <w:sz w:val="30"/>
          <w:szCs w:val="30"/>
        </w:rPr>
        <w:t>Time:</w:t>
      </w:r>
      <w:r w:rsidRPr="007768EF">
        <w:rPr>
          <w:rFonts w:ascii="Georgia" w:eastAsia="Times New Roman" w:hAnsi="Georgia" w:cs="Times New Roman"/>
          <w:kern w:val="36"/>
          <w:sz w:val="30"/>
          <w:szCs w:val="30"/>
        </w:rPr>
        <w:t xml:space="preserve"> 36 months from the date of allotment + 6 months grace period </w:t>
      </w:r>
    </w:p>
    <w:p w:rsidR="00370A8F" w:rsidRPr="007768EF" w:rsidRDefault="00370A8F" w:rsidP="00370A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sz w:val="18"/>
          <w:szCs w:val="18"/>
        </w:rPr>
      </w:pPr>
      <w:r w:rsidRPr="007768EF">
        <w:rPr>
          <w:rFonts w:ascii="Verdana" w:eastAsia="Times New Roman" w:hAnsi="Verdana" w:cs="Times New Roman"/>
          <w:b/>
          <w:bCs/>
          <w:sz w:val="18"/>
        </w:rPr>
        <w:t>BSP</w:t>
      </w:r>
      <w:r w:rsidRPr="007768EF">
        <w:rPr>
          <w:rFonts w:ascii="Verdana" w:eastAsia="Times New Roman" w:hAnsi="Verdana" w:cs="Times New Roman"/>
          <w:sz w:val="18"/>
          <w:szCs w:val="18"/>
        </w:rPr>
        <w:t xml:space="preserve"> = Basic Sale Price</w:t>
      </w:r>
    </w:p>
    <w:p w:rsidR="00370A8F" w:rsidRPr="007768EF" w:rsidRDefault="00370A8F" w:rsidP="00370A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sz w:val="18"/>
          <w:szCs w:val="18"/>
        </w:rPr>
      </w:pPr>
      <w:r w:rsidRPr="007768EF">
        <w:rPr>
          <w:rFonts w:ascii="Verdana" w:eastAsia="Times New Roman" w:hAnsi="Verdana" w:cs="Times New Roman"/>
          <w:b/>
          <w:bCs/>
          <w:sz w:val="18"/>
        </w:rPr>
        <w:t>PLC</w:t>
      </w:r>
      <w:r w:rsidRPr="007768EF">
        <w:rPr>
          <w:rFonts w:ascii="Verdana" w:eastAsia="Times New Roman" w:hAnsi="Verdana" w:cs="Times New Roman"/>
          <w:sz w:val="18"/>
          <w:szCs w:val="18"/>
        </w:rPr>
        <w:t xml:space="preserve"> = Preferential Location Charges</w:t>
      </w:r>
    </w:p>
    <w:p w:rsidR="00370A8F" w:rsidRPr="007768EF" w:rsidRDefault="00370A8F" w:rsidP="00370A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sz w:val="18"/>
          <w:szCs w:val="18"/>
        </w:rPr>
      </w:pPr>
      <w:r w:rsidRPr="007768EF">
        <w:rPr>
          <w:rFonts w:ascii="Verdana" w:eastAsia="Times New Roman" w:hAnsi="Verdana" w:cs="Times New Roman"/>
          <w:b/>
          <w:bCs/>
          <w:sz w:val="18"/>
        </w:rPr>
        <w:t>Additional Charges</w:t>
      </w:r>
      <w:r w:rsidRPr="007768EF">
        <w:rPr>
          <w:rFonts w:ascii="Verdana" w:eastAsia="Times New Roman" w:hAnsi="Verdana" w:cs="Times New Roman"/>
          <w:sz w:val="18"/>
          <w:szCs w:val="18"/>
        </w:rPr>
        <w:t xml:space="preserve"> = Prov. For Piped Gas Charges + Club Membership Fee + IFMS + Electricity,</w:t>
      </w:r>
    </w:p>
    <w:p w:rsidR="00370A8F" w:rsidRPr="007768EF" w:rsidRDefault="00370A8F" w:rsidP="00370A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sz w:val="18"/>
          <w:szCs w:val="18"/>
        </w:rPr>
      </w:pPr>
      <w:r w:rsidRPr="007768EF">
        <w:rPr>
          <w:rFonts w:ascii="Verdana" w:eastAsia="Times New Roman" w:hAnsi="Verdana" w:cs="Times New Roman"/>
          <w:sz w:val="18"/>
          <w:szCs w:val="18"/>
        </w:rPr>
        <w:t>Water and sewerage connection charges as applicable. *</w:t>
      </w:r>
    </w:p>
    <w:p w:rsidR="00370A8F" w:rsidRPr="007768EF" w:rsidRDefault="00370A8F" w:rsidP="00370A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sz w:val="18"/>
          <w:szCs w:val="18"/>
        </w:rPr>
      </w:pPr>
      <w:r w:rsidRPr="007768EF">
        <w:rPr>
          <w:rFonts w:ascii="Verdana" w:eastAsia="Times New Roman" w:hAnsi="Verdana" w:cs="Times New Roman"/>
          <w:sz w:val="18"/>
          <w:szCs w:val="18"/>
        </w:rPr>
        <w:t>*Booking Amount 2 BHK Rs. 5.00 lac, 3 BHK Rs. 8.00 Lac</w:t>
      </w:r>
    </w:p>
    <w:p w:rsidR="00370A8F" w:rsidRPr="007768EF" w:rsidRDefault="00370A8F" w:rsidP="00370A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sz w:val="18"/>
          <w:szCs w:val="18"/>
        </w:rPr>
      </w:pPr>
      <w:r w:rsidRPr="007768EF">
        <w:rPr>
          <w:rFonts w:ascii="Verdana" w:eastAsia="Times New Roman" w:hAnsi="Verdana" w:cs="Times New Roman"/>
          <w:sz w:val="18"/>
          <w:szCs w:val="18"/>
        </w:rPr>
        <w:t>*Inaugural Discount can be withdrawn at any point of time by the company</w:t>
      </w:r>
    </w:p>
    <w:p w:rsidR="00370A8F" w:rsidRPr="007768EF" w:rsidRDefault="00370A8F" w:rsidP="00370A8F">
      <w:pPr>
        <w:shd w:val="clear" w:color="auto" w:fill="FFFFFF"/>
        <w:spacing w:before="100" w:beforeAutospacing="1" w:after="100" w:afterAutospacing="1" w:line="285" w:lineRule="atLeast"/>
        <w:outlineLvl w:val="3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7768EF">
        <w:rPr>
          <w:rFonts w:ascii="Verdana" w:eastAsia="Times New Roman" w:hAnsi="Verdana" w:cs="Times New Roman"/>
          <w:b/>
          <w:bCs/>
          <w:sz w:val="24"/>
          <w:szCs w:val="24"/>
        </w:rPr>
        <w:t xml:space="preserve">Flexi Payment Plan (Rebate 5% on Applicable BSP) </w:t>
      </w:r>
    </w:p>
    <w:tbl>
      <w:tblPr>
        <w:tblW w:w="5000" w:type="pct"/>
        <w:tblBorders>
          <w:top w:val="outset" w:sz="6" w:space="0" w:color="1C6AB5"/>
          <w:left w:val="outset" w:sz="6" w:space="0" w:color="1C6AB5"/>
          <w:bottom w:val="outset" w:sz="6" w:space="0" w:color="1C6AB5"/>
          <w:right w:val="outset" w:sz="6" w:space="0" w:color="1C6AB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2"/>
        <w:gridCol w:w="2888"/>
        <w:gridCol w:w="2440"/>
      </w:tblGrid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shd w:val="clear" w:color="auto" w:fill="1C6AB5"/>
            <w:vAlign w:val="center"/>
            <w:hideMark/>
          </w:tcPr>
          <w:p w:rsidR="00370A8F" w:rsidRPr="00A17FC7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</w:rPr>
            </w:pPr>
            <w:r w:rsidRPr="00A17FC7"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shd w:val="clear" w:color="auto" w:fill="1C6AB5"/>
            <w:vAlign w:val="center"/>
            <w:hideMark/>
          </w:tcPr>
          <w:p w:rsidR="00370A8F" w:rsidRPr="00A17FC7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</w:rPr>
            </w:pPr>
            <w:r w:rsidRPr="00A17FC7"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</w:rPr>
              <w:t xml:space="preserve">BSP 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shd w:val="clear" w:color="auto" w:fill="1C6AB5"/>
            <w:vAlign w:val="center"/>
            <w:hideMark/>
          </w:tcPr>
          <w:p w:rsidR="00370A8F" w:rsidRPr="00A17FC7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</w:rPr>
            </w:pPr>
            <w:r w:rsidRPr="00A17FC7"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</w:rPr>
              <w:t>Additional charges</w:t>
            </w: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At the time of Booking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As Applicable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Within 45 days jof Booking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40% of BSP - Booking amount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On completion of lower basement roof slab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10% of BSP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Car Parking</w:t>
            </w: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On completion of 9th floor roof slab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10% of BSP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On completion of 15th floor roof slab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10% of BSP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On completion of 25th floor roof slab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10% of BSP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PLC(if Any)</w:t>
            </w: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On completion of Top floor roof slab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10% of BSP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On completion of Apartment flooring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5% of BSP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On offer of Possession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5% of BSP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Remaining Other Charges</w:t>
            </w:r>
          </w:p>
        </w:tc>
      </w:tr>
    </w:tbl>
    <w:p w:rsidR="00370A8F" w:rsidRPr="007768EF" w:rsidRDefault="00370A8F" w:rsidP="00370A8F">
      <w:pPr>
        <w:shd w:val="clear" w:color="auto" w:fill="FFFFFF"/>
        <w:spacing w:before="100" w:beforeAutospacing="1" w:after="100" w:afterAutospacing="1" w:line="285" w:lineRule="atLeast"/>
        <w:outlineLvl w:val="3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7768EF">
        <w:rPr>
          <w:rFonts w:ascii="Verdana" w:eastAsia="Times New Roman" w:hAnsi="Verdana" w:cs="Times New Roman"/>
          <w:b/>
          <w:bCs/>
          <w:sz w:val="24"/>
          <w:szCs w:val="24"/>
        </w:rPr>
        <w:t xml:space="preserve">Down Payment Plan (Rebate 10% on Applicable BSP)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5"/>
        <w:gridCol w:w="3850"/>
        <w:gridCol w:w="1315"/>
      </w:tblGrid>
      <w:tr w:rsidR="00370A8F" w:rsidRPr="007768EF" w:rsidTr="00370A8F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lastRenderedPageBreak/>
              <w:t>At the time of Booking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As Applicable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Within 15 days of Booking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15% of BSP - Booking Amount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100% of PLC (if any) + 100 % of Car Park + 50% of Remaining Other Charges</w:t>
            </w: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Within 45 days of Booking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80 % of BSP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On Offer of Posession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5% of BSP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50 % of Remaining Other Charges</w:t>
            </w:r>
          </w:p>
        </w:tc>
      </w:tr>
    </w:tbl>
    <w:p w:rsidR="00370A8F" w:rsidRPr="007768EF" w:rsidRDefault="00370A8F" w:rsidP="00370A8F">
      <w:pPr>
        <w:shd w:val="clear" w:color="auto" w:fill="FFFFFF"/>
        <w:spacing w:before="75" w:after="75" w:line="285" w:lineRule="atLeast"/>
        <w:outlineLvl w:val="0"/>
        <w:rPr>
          <w:rFonts w:ascii="Georgia" w:eastAsia="Times New Roman" w:hAnsi="Georgia" w:cs="Times New Roman"/>
          <w:kern w:val="36"/>
          <w:sz w:val="30"/>
          <w:szCs w:val="30"/>
        </w:rPr>
      </w:pPr>
      <w:r w:rsidRPr="007768EF">
        <w:rPr>
          <w:rFonts w:ascii="Georgia" w:eastAsia="Times New Roman" w:hAnsi="Georgia" w:cs="Times New Roman"/>
          <w:kern w:val="36"/>
          <w:sz w:val="30"/>
          <w:szCs w:val="30"/>
        </w:rPr>
        <w:t xml:space="preserve">Completion Time : 36 months from the date of allotment + 6 months grace period </w:t>
      </w:r>
    </w:p>
    <w:p w:rsidR="00370A8F" w:rsidRPr="007768EF" w:rsidRDefault="00370A8F" w:rsidP="00370A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sz w:val="18"/>
          <w:szCs w:val="18"/>
        </w:rPr>
      </w:pPr>
      <w:r w:rsidRPr="007768EF">
        <w:rPr>
          <w:rFonts w:ascii="Verdana" w:eastAsia="Times New Roman" w:hAnsi="Verdana" w:cs="Times New Roman"/>
          <w:b/>
          <w:bCs/>
          <w:sz w:val="18"/>
        </w:rPr>
        <w:t>BSP</w:t>
      </w:r>
      <w:r w:rsidRPr="007768EF">
        <w:rPr>
          <w:rFonts w:ascii="Verdana" w:eastAsia="Times New Roman" w:hAnsi="Verdana" w:cs="Times New Roman"/>
          <w:sz w:val="18"/>
          <w:szCs w:val="18"/>
        </w:rPr>
        <w:t xml:space="preserve"> = Basic Sale Price</w:t>
      </w:r>
    </w:p>
    <w:p w:rsidR="00370A8F" w:rsidRPr="007768EF" w:rsidRDefault="00370A8F" w:rsidP="00370A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sz w:val="18"/>
          <w:szCs w:val="18"/>
        </w:rPr>
      </w:pPr>
      <w:r w:rsidRPr="007768EF">
        <w:rPr>
          <w:rFonts w:ascii="Verdana" w:eastAsia="Times New Roman" w:hAnsi="Verdana" w:cs="Times New Roman"/>
          <w:b/>
          <w:bCs/>
          <w:sz w:val="18"/>
        </w:rPr>
        <w:t>PLC</w:t>
      </w:r>
      <w:r w:rsidRPr="007768EF">
        <w:rPr>
          <w:rFonts w:ascii="Verdana" w:eastAsia="Times New Roman" w:hAnsi="Verdana" w:cs="Times New Roman"/>
          <w:sz w:val="18"/>
          <w:szCs w:val="18"/>
        </w:rPr>
        <w:t xml:space="preserve"> = Preferential Location Charges</w:t>
      </w:r>
    </w:p>
    <w:p w:rsidR="00370A8F" w:rsidRPr="007768EF" w:rsidRDefault="00370A8F" w:rsidP="00370A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sz w:val="18"/>
          <w:szCs w:val="18"/>
        </w:rPr>
      </w:pPr>
      <w:r w:rsidRPr="007768EF">
        <w:rPr>
          <w:rFonts w:ascii="Verdana" w:eastAsia="Times New Roman" w:hAnsi="Verdana" w:cs="Times New Roman"/>
          <w:b/>
          <w:bCs/>
          <w:sz w:val="18"/>
        </w:rPr>
        <w:t>Additional Charges</w:t>
      </w:r>
      <w:r w:rsidRPr="007768EF">
        <w:rPr>
          <w:rFonts w:ascii="Verdana" w:eastAsia="Times New Roman" w:hAnsi="Verdana" w:cs="Times New Roman"/>
          <w:sz w:val="18"/>
          <w:szCs w:val="18"/>
        </w:rPr>
        <w:t xml:space="preserve"> = Prov. For Piped Gas Charges + Club Membership Fee + IFMS + Electricity,</w:t>
      </w:r>
    </w:p>
    <w:p w:rsidR="00370A8F" w:rsidRPr="007768EF" w:rsidRDefault="00370A8F" w:rsidP="00370A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sz w:val="18"/>
          <w:szCs w:val="18"/>
        </w:rPr>
      </w:pPr>
      <w:r w:rsidRPr="007768EF">
        <w:rPr>
          <w:rFonts w:ascii="Verdana" w:eastAsia="Times New Roman" w:hAnsi="Verdana" w:cs="Times New Roman"/>
          <w:sz w:val="18"/>
          <w:szCs w:val="18"/>
        </w:rPr>
        <w:t>Water and sewerage connection charges as applicable. *</w:t>
      </w:r>
    </w:p>
    <w:p w:rsidR="00370A8F" w:rsidRPr="007768EF" w:rsidRDefault="00370A8F" w:rsidP="00370A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sz w:val="18"/>
          <w:szCs w:val="18"/>
        </w:rPr>
      </w:pPr>
      <w:r w:rsidRPr="007768EF">
        <w:rPr>
          <w:rFonts w:ascii="Verdana" w:eastAsia="Times New Roman" w:hAnsi="Verdana" w:cs="Times New Roman"/>
          <w:sz w:val="18"/>
          <w:szCs w:val="18"/>
        </w:rPr>
        <w:t>*Booking Amount 2 BHK Rs. 5.00 lac, 3 BHK Rs. 8.00 Lac</w:t>
      </w:r>
    </w:p>
    <w:p w:rsidR="00370A8F" w:rsidRPr="007768EF" w:rsidRDefault="00370A8F" w:rsidP="00370A8F">
      <w:pPr>
        <w:shd w:val="clear" w:color="auto" w:fill="FFFFFF"/>
        <w:spacing w:before="75" w:after="75" w:line="285" w:lineRule="atLeast"/>
        <w:outlineLvl w:val="0"/>
        <w:rPr>
          <w:rFonts w:ascii="Georgia" w:eastAsia="Times New Roman" w:hAnsi="Georgia" w:cs="Times New Roman"/>
          <w:kern w:val="36"/>
          <w:sz w:val="30"/>
          <w:szCs w:val="30"/>
        </w:rPr>
      </w:pPr>
      <w:r w:rsidRPr="007768EF">
        <w:rPr>
          <w:rFonts w:ascii="Georgia" w:eastAsia="Times New Roman" w:hAnsi="Georgia" w:cs="Times New Roman"/>
          <w:b/>
          <w:bCs/>
          <w:kern w:val="36"/>
          <w:sz w:val="30"/>
          <w:szCs w:val="30"/>
        </w:rPr>
        <w:t xml:space="preserve">Note- </w:t>
      </w:r>
      <w:r w:rsidRPr="007768EF">
        <w:rPr>
          <w:rFonts w:ascii="Georgia" w:eastAsia="Times New Roman" w:hAnsi="Georgia" w:cs="Times New Roman"/>
          <w:kern w:val="36"/>
          <w:sz w:val="30"/>
          <w:szCs w:val="30"/>
        </w:rPr>
        <w:t xml:space="preserve">Cheques in favour of Roseberry Developers Private Ltd. </w:t>
      </w:r>
    </w:p>
    <w:p w:rsidR="00370A8F" w:rsidRPr="007768EF" w:rsidRDefault="00370A8F" w:rsidP="00370A8F">
      <w:pPr>
        <w:shd w:val="clear" w:color="auto" w:fill="FFFFFF"/>
        <w:spacing w:before="100" w:beforeAutospacing="1" w:after="100" w:afterAutospacing="1" w:line="285" w:lineRule="atLeast"/>
        <w:outlineLvl w:val="3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7768EF">
        <w:rPr>
          <w:rFonts w:ascii="Verdana" w:eastAsia="Times New Roman" w:hAnsi="Verdana" w:cs="Times New Roman"/>
          <w:b/>
          <w:bCs/>
          <w:sz w:val="24"/>
          <w:szCs w:val="24"/>
        </w:rPr>
        <w:t xml:space="preserve">Applicable PLC - Sky City </w:t>
      </w:r>
    </w:p>
    <w:tbl>
      <w:tblPr>
        <w:tblW w:w="5000" w:type="pct"/>
        <w:tblBorders>
          <w:top w:val="outset" w:sz="6" w:space="0" w:color="1C6AB5"/>
          <w:left w:val="outset" w:sz="6" w:space="0" w:color="1C6AB5"/>
          <w:bottom w:val="outset" w:sz="6" w:space="0" w:color="1C6AB5"/>
          <w:right w:val="outset" w:sz="6" w:space="0" w:color="1C6AB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"/>
        <w:gridCol w:w="1454"/>
        <w:gridCol w:w="5338"/>
        <w:gridCol w:w="1779"/>
      </w:tblGrid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shd w:val="clear" w:color="auto" w:fill="1C6AB5"/>
            <w:vAlign w:val="center"/>
            <w:hideMark/>
          </w:tcPr>
          <w:p w:rsidR="00370A8F" w:rsidRPr="00A17FC7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</w:rPr>
            </w:pPr>
            <w:r w:rsidRPr="00A17FC7"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</w:rPr>
              <w:t>S. No.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shd w:val="clear" w:color="auto" w:fill="1C6AB5"/>
            <w:vAlign w:val="center"/>
            <w:hideMark/>
          </w:tcPr>
          <w:p w:rsidR="00370A8F" w:rsidRPr="00A17FC7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</w:rPr>
            </w:pPr>
            <w:r w:rsidRPr="00A17FC7"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</w:rPr>
              <w:t>PLC Type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shd w:val="clear" w:color="auto" w:fill="1C6AB5"/>
            <w:vAlign w:val="center"/>
            <w:hideMark/>
          </w:tcPr>
          <w:p w:rsidR="00370A8F" w:rsidRPr="00A17FC7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</w:rPr>
            </w:pPr>
            <w:r w:rsidRPr="00A17FC7"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</w:rPr>
              <w:t>Unit Type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shd w:val="clear" w:color="auto" w:fill="1C6AB5"/>
            <w:vAlign w:val="center"/>
            <w:hideMark/>
          </w:tcPr>
          <w:p w:rsidR="00370A8F" w:rsidRPr="00A17FC7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</w:rPr>
            </w:pPr>
            <w:r w:rsidRPr="00A17FC7"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</w:rPr>
              <w:t>Rate (Rs. psf)</w:t>
            </w: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Corner PLC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Core A- Type 1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250</w:t>
            </w: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Core A- Type 2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250</w:t>
            </w: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Core B- Type 1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150</w:t>
            </w: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Core B- Type 2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75</w:t>
            </w: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Core A&amp;B-Unit 3 &amp; 4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50</w:t>
            </w: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Pool Facing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Core A &amp; B -Up to 10th Floor Unit 4, 6 &amp; 8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100</w:t>
            </w: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Height PLC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Up to 5th Floor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100</w:t>
            </w: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 xml:space="preserve">6th to 10th Floor 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50</w:t>
            </w:r>
          </w:p>
        </w:tc>
      </w:tr>
      <w:tr w:rsidR="00370A8F" w:rsidRPr="007768EF" w:rsidTr="00370A8F"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Top 3 floors</w:t>
            </w:r>
          </w:p>
        </w:tc>
        <w:tc>
          <w:tcPr>
            <w:tcW w:w="0" w:type="auto"/>
            <w:tcBorders>
              <w:top w:val="outset" w:sz="6" w:space="0" w:color="1C6AB5"/>
              <w:left w:val="outset" w:sz="6" w:space="0" w:color="1C6AB5"/>
              <w:bottom w:val="outset" w:sz="6" w:space="0" w:color="1C6AB5"/>
              <w:right w:val="outset" w:sz="6" w:space="0" w:color="1C6AB5"/>
            </w:tcBorders>
            <w:vAlign w:val="center"/>
            <w:hideMark/>
          </w:tcPr>
          <w:p w:rsidR="00370A8F" w:rsidRPr="007768EF" w:rsidRDefault="00370A8F" w:rsidP="00370A8F">
            <w:pPr>
              <w:spacing w:after="0" w:line="285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768EF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100</w:t>
            </w:r>
          </w:p>
        </w:tc>
      </w:tr>
    </w:tbl>
    <w:p w:rsidR="005229B1" w:rsidRPr="007768EF" w:rsidRDefault="005229B1"/>
    <w:sectPr w:rsidR="005229B1" w:rsidRPr="007768EF" w:rsidSect="00522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8BD"/>
    <w:multiLevelType w:val="multilevel"/>
    <w:tmpl w:val="DE26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A33FC"/>
    <w:multiLevelType w:val="multilevel"/>
    <w:tmpl w:val="D5BC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A8F"/>
    <w:rsid w:val="003047AB"/>
    <w:rsid w:val="00370A8F"/>
    <w:rsid w:val="005229B1"/>
    <w:rsid w:val="007768EF"/>
    <w:rsid w:val="00A17FC7"/>
    <w:rsid w:val="00B718DF"/>
    <w:rsid w:val="00C5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B1"/>
  </w:style>
  <w:style w:type="paragraph" w:styleId="Heading1">
    <w:name w:val="heading 1"/>
    <w:basedOn w:val="Normal"/>
    <w:link w:val="Heading1Char"/>
    <w:uiPriority w:val="9"/>
    <w:qFormat/>
    <w:rsid w:val="00370A8F"/>
    <w:pPr>
      <w:spacing w:before="75" w:after="75" w:line="240" w:lineRule="auto"/>
      <w:outlineLvl w:val="0"/>
    </w:pPr>
    <w:rPr>
      <w:rFonts w:ascii="Georgia" w:eastAsia="Times New Roman" w:hAnsi="Georgia" w:cs="Times New Roman"/>
      <w:color w:val="1C6AB5"/>
      <w:kern w:val="36"/>
      <w:sz w:val="30"/>
      <w:szCs w:val="30"/>
    </w:rPr>
  </w:style>
  <w:style w:type="paragraph" w:styleId="Heading4">
    <w:name w:val="heading 4"/>
    <w:basedOn w:val="Normal"/>
    <w:link w:val="Heading4Char"/>
    <w:uiPriority w:val="9"/>
    <w:qFormat/>
    <w:rsid w:val="00370A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A8F"/>
    <w:rPr>
      <w:rFonts w:ascii="Georgia" w:eastAsia="Times New Roman" w:hAnsi="Georgia" w:cs="Times New Roman"/>
      <w:color w:val="1C6AB5"/>
      <w:kern w:val="36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370A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70A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5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2344</Characters>
  <Application>Microsoft Office Word</Application>
  <DocSecurity>0</DocSecurity>
  <Lines>19</Lines>
  <Paragraphs>5</Paragraphs>
  <ScaleCrop>false</ScaleCrop>
  <Company>SHRI PADMAWATI BALAJI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Jain</dc:creator>
  <cp:lastModifiedBy>Sairam</cp:lastModifiedBy>
  <cp:revision>2</cp:revision>
  <cp:lastPrinted>2012-11-21T07:21:00Z</cp:lastPrinted>
  <dcterms:created xsi:type="dcterms:W3CDTF">2012-11-21T12:20:00Z</dcterms:created>
  <dcterms:modified xsi:type="dcterms:W3CDTF">2012-11-21T12:20:00Z</dcterms:modified>
</cp:coreProperties>
</file>